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2D118" w14:textId="411B53F7" w:rsidR="003E43E7" w:rsidRPr="00E35032" w:rsidRDefault="00861A79">
      <w:pPr>
        <w:rPr>
          <w:rFonts w:cstheme="minorHAnsi"/>
          <w:b/>
          <w:sz w:val="32"/>
          <w:szCs w:val="32"/>
        </w:rPr>
      </w:pPr>
      <w:r w:rsidRPr="00E35032">
        <w:rPr>
          <w:rFonts w:cstheme="minorHAnsi"/>
          <w:b/>
          <w:sz w:val="32"/>
          <w:szCs w:val="32"/>
        </w:rPr>
        <w:t>Student Forms</w:t>
      </w:r>
      <w:r w:rsidR="00816693" w:rsidRPr="00E35032">
        <w:rPr>
          <w:rFonts w:cstheme="minorHAnsi"/>
          <w:b/>
          <w:sz w:val="32"/>
          <w:szCs w:val="32"/>
        </w:rPr>
        <w:t xml:space="preserve"> (</w:t>
      </w:r>
      <w:r w:rsidR="00E35032">
        <w:rPr>
          <w:rFonts w:cstheme="minorHAnsi"/>
          <w:b/>
          <w:sz w:val="32"/>
          <w:szCs w:val="32"/>
        </w:rPr>
        <w:t xml:space="preserve">these </w:t>
      </w:r>
      <w:r w:rsidR="001642D3">
        <w:rPr>
          <w:rFonts w:cstheme="minorHAnsi"/>
          <w:b/>
          <w:sz w:val="32"/>
          <w:szCs w:val="32"/>
        </w:rPr>
        <w:t xml:space="preserve">forms </w:t>
      </w:r>
      <w:r w:rsidR="00E35032">
        <w:rPr>
          <w:rFonts w:cstheme="minorHAnsi"/>
          <w:b/>
          <w:sz w:val="32"/>
          <w:szCs w:val="32"/>
        </w:rPr>
        <w:t xml:space="preserve">are to be submitted for </w:t>
      </w:r>
      <w:r w:rsidR="00816693" w:rsidRPr="00E35032">
        <w:rPr>
          <w:rFonts w:cstheme="minorHAnsi"/>
          <w:b/>
          <w:i/>
          <w:iCs/>
          <w:color w:val="FF0000"/>
          <w:sz w:val="32"/>
          <w:szCs w:val="32"/>
        </w:rPr>
        <w:t>all</w:t>
      </w:r>
      <w:r w:rsidR="00816693" w:rsidRPr="00E35032">
        <w:rPr>
          <w:rFonts w:cstheme="minorHAnsi"/>
          <w:b/>
          <w:sz w:val="32"/>
          <w:szCs w:val="32"/>
        </w:rPr>
        <w:t xml:space="preserve"> students PreK</w:t>
      </w:r>
      <w:r w:rsidR="00E35032">
        <w:rPr>
          <w:rFonts w:cstheme="minorHAnsi"/>
          <w:b/>
          <w:sz w:val="32"/>
          <w:szCs w:val="32"/>
        </w:rPr>
        <w:t xml:space="preserve"> </w:t>
      </w:r>
      <w:r w:rsidR="00816693" w:rsidRPr="00E35032">
        <w:rPr>
          <w:rFonts w:cstheme="minorHAnsi"/>
          <w:b/>
          <w:sz w:val="32"/>
          <w:szCs w:val="32"/>
        </w:rPr>
        <w:t>-</w:t>
      </w:r>
      <w:r w:rsidR="00E35032">
        <w:rPr>
          <w:rFonts w:cstheme="minorHAnsi"/>
          <w:b/>
          <w:sz w:val="32"/>
          <w:szCs w:val="32"/>
        </w:rPr>
        <w:t xml:space="preserve"> </w:t>
      </w:r>
      <w:r w:rsidR="00816693" w:rsidRPr="00E35032">
        <w:rPr>
          <w:rFonts w:cstheme="minorHAnsi"/>
          <w:b/>
          <w:sz w:val="32"/>
          <w:szCs w:val="32"/>
        </w:rPr>
        <w:t>8</w:t>
      </w:r>
      <w:r w:rsidR="00816693" w:rsidRPr="00E35032">
        <w:rPr>
          <w:rFonts w:cstheme="minorHAnsi"/>
          <w:b/>
          <w:sz w:val="32"/>
          <w:szCs w:val="32"/>
          <w:vertAlign w:val="superscript"/>
        </w:rPr>
        <w:t>th</w:t>
      </w:r>
      <w:r w:rsidR="00E35032">
        <w:rPr>
          <w:rFonts w:cstheme="minorHAnsi"/>
          <w:b/>
          <w:sz w:val="32"/>
          <w:szCs w:val="32"/>
        </w:rPr>
        <w:t xml:space="preserve"> grade)</w:t>
      </w:r>
    </w:p>
    <w:p w14:paraId="3EC224CF" w14:textId="77777777" w:rsidR="00865EC2" w:rsidRPr="00A42B59" w:rsidRDefault="00865EC2">
      <w:pPr>
        <w:rPr>
          <w:rFonts w:cstheme="minorHAnsi"/>
          <w:sz w:val="24"/>
          <w:szCs w:val="24"/>
        </w:rPr>
      </w:pPr>
    </w:p>
    <w:tbl>
      <w:tblPr>
        <w:tblStyle w:val="TableGrid"/>
        <w:tblW w:w="0" w:type="auto"/>
        <w:tblLook w:val="04A0" w:firstRow="1" w:lastRow="0" w:firstColumn="1" w:lastColumn="0" w:noHBand="0" w:noVBand="1"/>
      </w:tblPr>
      <w:tblGrid>
        <w:gridCol w:w="2425"/>
        <w:gridCol w:w="2610"/>
        <w:gridCol w:w="8491"/>
      </w:tblGrid>
      <w:tr w:rsidR="00690EF1" w:rsidRPr="00A42B59" w14:paraId="2B7EFCF8" w14:textId="4A33F34F" w:rsidTr="00F66045">
        <w:trPr>
          <w:cantSplit/>
          <w:tblHeader/>
        </w:trPr>
        <w:tc>
          <w:tcPr>
            <w:tcW w:w="2425" w:type="dxa"/>
            <w:shd w:val="clear" w:color="auto" w:fill="D9D9D9" w:themeFill="background1" w:themeFillShade="D9"/>
          </w:tcPr>
          <w:p w14:paraId="3A2A3C36" w14:textId="7C531555" w:rsidR="00690EF1" w:rsidRPr="00A42B59" w:rsidRDefault="00690EF1">
            <w:pPr>
              <w:rPr>
                <w:rFonts w:cstheme="minorHAnsi"/>
                <w:b/>
                <w:sz w:val="24"/>
                <w:szCs w:val="24"/>
              </w:rPr>
            </w:pPr>
            <w:r w:rsidRPr="00A42B59">
              <w:rPr>
                <w:rFonts w:cstheme="minorHAnsi"/>
                <w:b/>
                <w:sz w:val="24"/>
                <w:szCs w:val="24"/>
              </w:rPr>
              <w:t>Form</w:t>
            </w:r>
          </w:p>
        </w:tc>
        <w:tc>
          <w:tcPr>
            <w:tcW w:w="2610" w:type="dxa"/>
            <w:shd w:val="clear" w:color="auto" w:fill="D9D9D9" w:themeFill="background1" w:themeFillShade="D9"/>
          </w:tcPr>
          <w:p w14:paraId="0154C10F" w14:textId="35CB053C" w:rsidR="00690EF1" w:rsidRPr="00A42B59" w:rsidRDefault="00690EF1">
            <w:pPr>
              <w:rPr>
                <w:rFonts w:cstheme="minorHAnsi"/>
                <w:b/>
                <w:sz w:val="24"/>
                <w:szCs w:val="24"/>
              </w:rPr>
            </w:pPr>
            <w:r>
              <w:rPr>
                <w:rFonts w:cstheme="minorHAnsi"/>
                <w:b/>
                <w:sz w:val="24"/>
                <w:szCs w:val="24"/>
              </w:rPr>
              <w:t>Completed By:</w:t>
            </w:r>
          </w:p>
        </w:tc>
        <w:tc>
          <w:tcPr>
            <w:tcW w:w="8491" w:type="dxa"/>
            <w:shd w:val="clear" w:color="auto" w:fill="D9D9D9" w:themeFill="background1" w:themeFillShade="D9"/>
          </w:tcPr>
          <w:p w14:paraId="4609ED30" w14:textId="404DAD73" w:rsidR="00690EF1" w:rsidRPr="00A42B59" w:rsidRDefault="00690EF1">
            <w:pPr>
              <w:rPr>
                <w:rFonts w:cstheme="minorHAnsi"/>
                <w:b/>
                <w:sz w:val="24"/>
                <w:szCs w:val="24"/>
              </w:rPr>
            </w:pPr>
            <w:r>
              <w:rPr>
                <w:rFonts w:cstheme="minorHAnsi"/>
                <w:b/>
                <w:sz w:val="24"/>
                <w:szCs w:val="24"/>
              </w:rPr>
              <w:t>Notes</w:t>
            </w:r>
          </w:p>
        </w:tc>
      </w:tr>
      <w:tr w:rsidR="00690EF1" w:rsidRPr="00A42B59" w14:paraId="6FBEAC0A" w14:textId="05DD30A5" w:rsidTr="00F66045">
        <w:trPr>
          <w:cantSplit/>
        </w:trPr>
        <w:tc>
          <w:tcPr>
            <w:tcW w:w="2425" w:type="dxa"/>
          </w:tcPr>
          <w:p w14:paraId="41BB897E" w14:textId="4BD11E76" w:rsidR="00690EF1" w:rsidRPr="00A42B59" w:rsidRDefault="00F66045" w:rsidP="00690EF1">
            <w:pPr>
              <w:rPr>
                <w:rFonts w:cstheme="minorHAnsi"/>
                <w:b/>
                <w:sz w:val="24"/>
                <w:szCs w:val="24"/>
              </w:rPr>
            </w:pPr>
            <w:r w:rsidRPr="00B243A5">
              <w:rPr>
                <w:rFonts w:cstheme="minorHAnsi"/>
                <w:b/>
                <w:sz w:val="24"/>
                <w:szCs w:val="24"/>
              </w:rPr>
              <w:t>Universal Health Certificate</w:t>
            </w:r>
          </w:p>
        </w:tc>
        <w:tc>
          <w:tcPr>
            <w:tcW w:w="2610" w:type="dxa"/>
          </w:tcPr>
          <w:p w14:paraId="52966C1E" w14:textId="22B48D24" w:rsidR="00690EF1" w:rsidRPr="00A42B59" w:rsidRDefault="00F66045" w:rsidP="00690EF1">
            <w:pPr>
              <w:rPr>
                <w:rFonts w:cstheme="minorHAnsi"/>
                <w:sz w:val="24"/>
                <w:szCs w:val="24"/>
              </w:rPr>
            </w:pPr>
            <w:r>
              <w:rPr>
                <w:rFonts w:cstheme="minorHAnsi"/>
                <w:sz w:val="24"/>
                <w:szCs w:val="24"/>
              </w:rPr>
              <w:t>Pediatrician</w:t>
            </w:r>
          </w:p>
        </w:tc>
        <w:tc>
          <w:tcPr>
            <w:tcW w:w="8491" w:type="dxa"/>
          </w:tcPr>
          <w:p w14:paraId="223FB6B0" w14:textId="378D03A5" w:rsidR="00F66045" w:rsidRPr="004B6AE3" w:rsidRDefault="00F66045" w:rsidP="004B6AE3">
            <w:pPr>
              <w:rPr>
                <w:rFonts w:cstheme="minorHAnsi"/>
                <w:sz w:val="24"/>
                <w:szCs w:val="24"/>
              </w:rPr>
            </w:pPr>
            <w:r>
              <w:rPr>
                <w:rFonts w:cstheme="minorHAnsi"/>
                <w:sz w:val="24"/>
                <w:szCs w:val="24"/>
              </w:rPr>
              <w:t>The health certificate must</w:t>
            </w:r>
            <w:r w:rsidRPr="00A42B59">
              <w:rPr>
                <w:rFonts w:cstheme="minorHAnsi"/>
                <w:sz w:val="24"/>
                <w:szCs w:val="24"/>
              </w:rPr>
              <w:t xml:space="preserve"> document a physical examination of your child on or after </w:t>
            </w:r>
            <w:r w:rsidR="00386ED6" w:rsidRPr="00DE2CE4">
              <w:rPr>
                <w:rFonts w:cstheme="minorHAnsi"/>
                <w:b/>
                <w:bCs/>
                <w:sz w:val="24"/>
                <w:szCs w:val="24"/>
              </w:rPr>
              <w:t>August 1, 20</w:t>
            </w:r>
            <w:r w:rsidR="00816693">
              <w:rPr>
                <w:rFonts w:cstheme="minorHAnsi"/>
                <w:b/>
                <w:bCs/>
                <w:sz w:val="24"/>
                <w:szCs w:val="24"/>
              </w:rPr>
              <w:t>20</w:t>
            </w:r>
            <w:r w:rsidR="00E903EF">
              <w:rPr>
                <w:rFonts w:cstheme="minorHAnsi"/>
                <w:sz w:val="24"/>
                <w:szCs w:val="24"/>
              </w:rPr>
              <w:t>.</w:t>
            </w:r>
            <w:r w:rsidR="00E903EF">
              <w:rPr>
                <w:rFonts w:cstheme="minorHAnsi"/>
                <w:sz w:val="24"/>
                <w:szCs w:val="24"/>
              </w:rPr>
              <w:t xml:space="preserve">  </w:t>
            </w:r>
            <w:r w:rsidRPr="00E903EF">
              <w:rPr>
                <w:rFonts w:cstheme="minorHAnsi"/>
                <w:sz w:val="24"/>
                <w:szCs w:val="24"/>
              </w:rPr>
              <w:t>It is important to let your pediatrician know in advance of scheduling a visit that you need a school form completed.  If your child has had a physical within the last year you may submit this form to your pediatrician’s office for completion based on the previous physical</w:t>
            </w:r>
            <w:r w:rsidR="00E903EF">
              <w:rPr>
                <w:rFonts w:cstheme="minorHAnsi"/>
                <w:sz w:val="24"/>
                <w:szCs w:val="24"/>
              </w:rPr>
              <w:t xml:space="preserve">, </w:t>
            </w:r>
            <w:r w:rsidR="00E903EF" w:rsidRPr="004B6AE3">
              <w:rPr>
                <w:rFonts w:cstheme="minorHAnsi"/>
                <w:sz w:val="24"/>
                <w:szCs w:val="24"/>
                <w:u w:val="single"/>
              </w:rPr>
              <w:t xml:space="preserve">but </w:t>
            </w:r>
            <w:r w:rsidR="00E903EF" w:rsidRPr="004B6AE3">
              <w:rPr>
                <w:rFonts w:cstheme="minorHAnsi"/>
                <w:sz w:val="24"/>
                <w:szCs w:val="24"/>
                <w:u w:val="single"/>
              </w:rPr>
              <w:t>please</w:t>
            </w:r>
            <w:r w:rsidR="00E903EF" w:rsidRPr="004B6AE3">
              <w:rPr>
                <w:rFonts w:cstheme="minorHAnsi"/>
                <w:b/>
                <w:bCs/>
                <w:sz w:val="24"/>
                <w:szCs w:val="24"/>
                <w:u w:val="single"/>
              </w:rPr>
              <w:t xml:space="preserve"> </w:t>
            </w:r>
            <w:r w:rsidR="00E903EF" w:rsidRPr="004B6AE3">
              <w:rPr>
                <w:rFonts w:cstheme="minorHAnsi"/>
                <w:sz w:val="24"/>
                <w:szCs w:val="24"/>
                <w:u w:val="single"/>
              </w:rPr>
              <w:t xml:space="preserve">note that </w:t>
            </w:r>
            <w:r w:rsidR="004B6AE3" w:rsidRPr="004B6AE3">
              <w:rPr>
                <w:rFonts w:cstheme="minorHAnsi"/>
                <w:sz w:val="24"/>
                <w:szCs w:val="24"/>
                <w:u w:val="single"/>
              </w:rPr>
              <w:t xml:space="preserve">you must </w:t>
            </w:r>
            <w:r w:rsidR="004B6AE3" w:rsidRPr="004B6AE3">
              <w:rPr>
                <w:rFonts w:cstheme="minorHAnsi"/>
                <w:sz w:val="24"/>
                <w:szCs w:val="24"/>
                <w:u w:val="single"/>
              </w:rPr>
              <w:t xml:space="preserve">submit a new Universal Health Certificate once 12 months have passed from your child’s last appointment.  We </w:t>
            </w:r>
            <w:r w:rsidR="004B6AE3">
              <w:rPr>
                <w:rFonts w:cstheme="minorHAnsi"/>
                <w:sz w:val="24"/>
                <w:szCs w:val="24"/>
                <w:u w:val="single"/>
              </w:rPr>
              <w:t xml:space="preserve">are required to have </w:t>
            </w:r>
            <w:r w:rsidR="004B6AE3" w:rsidRPr="004B6AE3">
              <w:rPr>
                <w:rFonts w:cstheme="minorHAnsi"/>
                <w:sz w:val="24"/>
                <w:szCs w:val="24"/>
                <w:u w:val="single"/>
              </w:rPr>
              <w:t>current documents on file at all times.</w:t>
            </w:r>
          </w:p>
          <w:p w14:paraId="01503EFB" w14:textId="77777777" w:rsidR="00F66045" w:rsidRPr="00A42B59" w:rsidRDefault="00F66045" w:rsidP="00F66045">
            <w:pPr>
              <w:rPr>
                <w:rFonts w:cstheme="minorHAnsi"/>
                <w:sz w:val="24"/>
                <w:szCs w:val="24"/>
              </w:rPr>
            </w:pPr>
          </w:p>
          <w:p w14:paraId="7E8CC9C5" w14:textId="7B127FD1" w:rsidR="00F66045" w:rsidRPr="00A42B59" w:rsidRDefault="004B6AE3" w:rsidP="00F66045">
            <w:pPr>
              <w:rPr>
                <w:rFonts w:cstheme="minorHAnsi"/>
                <w:sz w:val="24"/>
                <w:szCs w:val="24"/>
              </w:rPr>
            </w:pPr>
            <w:r>
              <w:rPr>
                <w:rFonts w:cstheme="minorHAnsi"/>
                <w:sz w:val="24"/>
                <w:szCs w:val="24"/>
              </w:rPr>
              <w:t xml:space="preserve">The Universal Health Certificate </w:t>
            </w:r>
            <w:r w:rsidR="00F66045" w:rsidRPr="00A42B59">
              <w:rPr>
                <w:rFonts w:cstheme="minorHAnsi"/>
                <w:sz w:val="24"/>
                <w:szCs w:val="24"/>
              </w:rPr>
              <w:t>must include:</w:t>
            </w:r>
          </w:p>
          <w:p w14:paraId="7A25794F" w14:textId="4402566E" w:rsidR="00F66045" w:rsidRPr="00A42B59" w:rsidRDefault="00F66045" w:rsidP="00F66045">
            <w:pPr>
              <w:pStyle w:val="ListParagraph"/>
              <w:numPr>
                <w:ilvl w:val="0"/>
                <w:numId w:val="3"/>
              </w:numPr>
              <w:rPr>
                <w:rFonts w:cstheme="minorHAnsi"/>
                <w:sz w:val="24"/>
                <w:szCs w:val="24"/>
              </w:rPr>
            </w:pPr>
            <w:r w:rsidRPr="00A42B59">
              <w:rPr>
                <w:rFonts w:cstheme="minorHAnsi"/>
                <w:sz w:val="24"/>
                <w:szCs w:val="24"/>
              </w:rPr>
              <w:t xml:space="preserve">All required immunizations (Please don’t assume your child is up to date even if they have had regular physicals. Go over the </w:t>
            </w:r>
            <w:hyperlink r:id="rId8" w:history="1">
              <w:r w:rsidRPr="008E14CF">
                <w:rPr>
                  <w:rStyle w:val="Hyperlink"/>
                  <w:rFonts w:cstheme="minorHAnsi"/>
                  <w:sz w:val="24"/>
                  <w:szCs w:val="24"/>
                </w:rPr>
                <w:t>immuni</w:t>
              </w:r>
              <w:r w:rsidRPr="008E14CF">
                <w:rPr>
                  <w:rStyle w:val="Hyperlink"/>
                  <w:rFonts w:cstheme="minorHAnsi"/>
                  <w:sz w:val="24"/>
                  <w:szCs w:val="24"/>
                </w:rPr>
                <w:t>z</w:t>
              </w:r>
              <w:r w:rsidRPr="008E14CF">
                <w:rPr>
                  <w:rStyle w:val="Hyperlink"/>
                  <w:rFonts w:cstheme="minorHAnsi"/>
                  <w:sz w:val="24"/>
                  <w:szCs w:val="24"/>
                </w:rPr>
                <w:t>a</w:t>
              </w:r>
              <w:r w:rsidRPr="008E14CF">
                <w:rPr>
                  <w:rStyle w:val="Hyperlink"/>
                  <w:rFonts w:cstheme="minorHAnsi"/>
                  <w:sz w:val="24"/>
                  <w:szCs w:val="24"/>
                </w:rPr>
                <w:t>tion schedule</w:t>
              </w:r>
            </w:hyperlink>
            <w:r w:rsidRPr="00A42B59">
              <w:rPr>
                <w:rFonts w:cstheme="minorHAnsi"/>
                <w:sz w:val="24"/>
                <w:szCs w:val="24"/>
              </w:rPr>
              <w:t xml:space="preserve"> with your pediatrician to avoid extra appointments).</w:t>
            </w:r>
          </w:p>
          <w:p w14:paraId="0AABC2EA" w14:textId="77777777" w:rsidR="00F66045" w:rsidRPr="00A42B59" w:rsidRDefault="00F66045" w:rsidP="00F66045">
            <w:pPr>
              <w:pStyle w:val="ListParagraph"/>
              <w:numPr>
                <w:ilvl w:val="0"/>
                <w:numId w:val="3"/>
              </w:numPr>
              <w:rPr>
                <w:rFonts w:cstheme="minorHAnsi"/>
                <w:sz w:val="24"/>
                <w:szCs w:val="24"/>
              </w:rPr>
            </w:pPr>
            <w:r w:rsidRPr="00A42B59">
              <w:rPr>
                <w:rFonts w:cstheme="minorHAnsi"/>
                <w:sz w:val="24"/>
                <w:szCs w:val="24"/>
              </w:rPr>
              <w:t>Documentation of lead testing OR an indication that your child is not at risk of lead exposure (section cannot be left blank).</w:t>
            </w:r>
          </w:p>
          <w:p w14:paraId="7A613E2E" w14:textId="77777777" w:rsidR="00F66045" w:rsidRPr="00A42B59" w:rsidRDefault="00F66045" w:rsidP="00F66045">
            <w:pPr>
              <w:pStyle w:val="ListParagraph"/>
              <w:numPr>
                <w:ilvl w:val="0"/>
                <w:numId w:val="3"/>
              </w:numPr>
              <w:rPr>
                <w:rFonts w:cstheme="minorHAnsi"/>
                <w:sz w:val="24"/>
                <w:szCs w:val="24"/>
              </w:rPr>
            </w:pPr>
            <w:r w:rsidRPr="00A42B59">
              <w:rPr>
                <w:rFonts w:cstheme="minorHAnsi"/>
                <w:sz w:val="24"/>
                <w:szCs w:val="24"/>
              </w:rPr>
              <w:t>Documentation of a tuberculosis screening OR an indication that your child is not at risk of TB exposure (section MUST BE completed).</w:t>
            </w:r>
          </w:p>
          <w:p w14:paraId="15A09D20" w14:textId="77777777" w:rsidR="00EC03E3" w:rsidRDefault="00EC03E3" w:rsidP="00F66045">
            <w:pPr>
              <w:rPr>
                <w:rFonts w:cstheme="minorHAnsi"/>
                <w:sz w:val="24"/>
                <w:szCs w:val="24"/>
              </w:rPr>
            </w:pPr>
          </w:p>
          <w:p w14:paraId="119FD421" w14:textId="29FF7E09" w:rsidR="00EC03E3" w:rsidRPr="00A42B59" w:rsidRDefault="00EC03E3" w:rsidP="00F66045">
            <w:pPr>
              <w:rPr>
                <w:rFonts w:cstheme="minorHAnsi"/>
                <w:sz w:val="24"/>
                <w:szCs w:val="24"/>
              </w:rPr>
            </w:pPr>
            <w:r>
              <w:rPr>
                <w:rFonts w:cstheme="minorHAnsi"/>
                <w:sz w:val="24"/>
                <w:szCs w:val="24"/>
              </w:rPr>
              <w:t>If your child has allergies or asthma that may result in the use of an epi-pen or inhaler, please talk with your pediatrician about the proper school instructions and documentation.</w:t>
            </w:r>
          </w:p>
        </w:tc>
      </w:tr>
      <w:tr w:rsidR="00690EF1" w:rsidRPr="00A42B59" w14:paraId="311D008F" w14:textId="3B99B394" w:rsidTr="00F66045">
        <w:trPr>
          <w:cantSplit/>
        </w:trPr>
        <w:tc>
          <w:tcPr>
            <w:tcW w:w="2425" w:type="dxa"/>
          </w:tcPr>
          <w:p w14:paraId="7C9CB338" w14:textId="47D49DCD" w:rsidR="00690EF1" w:rsidRPr="00A42B59" w:rsidRDefault="001D07EE" w:rsidP="00690EF1">
            <w:pPr>
              <w:rPr>
                <w:rFonts w:cstheme="minorHAnsi"/>
                <w:b/>
                <w:sz w:val="24"/>
                <w:szCs w:val="24"/>
              </w:rPr>
            </w:pPr>
            <w:r w:rsidRPr="00B243A5">
              <w:rPr>
                <w:rFonts w:cstheme="minorHAnsi"/>
                <w:b/>
                <w:sz w:val="24"/>
                <w:szCs w:val="24"/>
              </w:rPr>
              <w:t>Oral Health Assessment</w:t>
            </w:r>
          </w:p>
        </w:tc>
        <w:tc>
          <w:tcPr>
            <w:tcW w:w="2610" w:type="dxa"/>
          </w:tcPr>
          <w:p w14:paraId="22945F69" w14:textId="50DF5AC0" w:rsidR="00690EF1" w:rsidRPr="00A42B59" w:rsidRDefault="001D07EE" w:rsidP="00690EF1">
            <w:pPr>
              <w:rPr>
                <w:rFonts w:cstheme="minorHAnsi"/>
                <w:sz w:val="24"/>
                <w:szCs w:val="24"/>
              </w:rPr>
            </w:pPr>
            <w:r>
              <w:rPr>
                <w:rFonts w:cstheme="minorHAnsi"/>
                <w:sz w:val="24"/>
                <w:szCs w:val="24"/>
              </w:rPr>
              <w:t>Dentist</w:t>
            </w:r>
          </w:p>
        </w:tc>
        <w:tc>
          <w:tcPr>
            <w:tcW w:w="8491" w:type="dxa"/>
          </w:tcPr>
          <w:p w14:paraId="128B1A72" w14:textId="055AFB50" w:rsidR="00690EF1" w:rsidRPr="00A42B59" w:rsidRDefault="001D07EE" w:rsidP="00690EF1">
            <w:pPr>
              <w:rPr>
                <w:rFonts w:cstheme="minorHAnsi"/>
                <w:sz w:val="24"/>
                <w:szCs w:val="24"/>
              </w:rPr>
            </w:pPr>
            <w:r w:rsidRPr="00A42B59">
              <w:rPr>
                <w:rFonts w:cstheme="minorHAnsi"/>
                <w:sz w:val="24"/>
                <w:szCs w:val="24"/>
              </w:rPr>
              <w:t xml:space="preserve">Oral Health Assessments are required for all children age </w:t>
            </w:r>
            <w:r w:rsidRPr="00A42B59">
              <w:rPr>
                <w:rFonts w:cstheme="minorHAnsi"/>
                <w:b/>
                <w:sz w:val="24"/>
                <w:szCs w:val="24"/>
              </w:rPr>
              <w:t>three</w:t>
            </w:r>
            <w:r w:rsidRPr="00A42B59">
              <w:rPr>
                <w:rFonts w:cstheme="minorHAnsi"/>
                <w:sz w:val="24"/>
                <w:szCs w:val="24"/>
              </w:rPr>
              <w:t xml:space="preserve"> and older and must reference a dental check-up after </w:t>
            </w:r>
            <w:r>
              <w:rPr>
                <w:rFonts w:cstheme="minorHAnsi"/>
                <w:sz w:val="24"/>
                <w:szCs w:val="24"/>
              </w:rPr>
              <w:t>February 2020</w:t>
            </w:r>
            <w:r w:rsidRPr="00A42B59">
              <w:rPr>
                <w:rFonts w:cstheme="minorHAnsi"/>
                <w:sz w:val="24"/>
                <w:szCs w:val="24"/>
              </w:rPr>
              <w:t>.  If your child turns three during the school year, you must provide this form within a month of their third birthday.</w:t>
            </w:r>
            <w:r w:rsidR="00386ED6">
              <w:rPr>
                <w:rFonts w:cstheme="minorHAnsi"/>
                <w:sz w:val="24"/>
                <w:szCs w:val="24"/>
              </w:rPr>
              <w:t xml:space="preserve">  You must also submit a new form once 12 months has passed since your child’s last dental visit.</w:t>
            </w:r>
          </w:p>
        </w:tc>
      </w:tr>
    </w:tbl>
    <w:p w14:paraId="16C349BE" w14:textId="63061A0A" w:rsidR="00865EC2" w:rsidRDefault="00865EC2">
      <w:pPr>
        <w:rPr>
          <w:rFonts w:cstheme="minorHAnsi"/>
          <w:sz w:val="24"/>
          <w:szCs w:val="24"/>
        </w:rPr>
      </w:pPr>
    </w:p>
    <w:p w14:paraId="5B4F6973" w14:textId="507A3369" w:rsidR="00EC03E3" w:rsidRDefault="00EC03E3">
      <w:pPr>
        <w:rPr>
          <w:rFonts w:cstheme="minorHAnsi"/>
          <w:b/>
          <w:bCs/>
          <w:sz w:val="24"/>
          <w:szCs w:val="24"/>
        </w:rPr>
      </w:pPr>
    </w:p>
    <w:p w14:paraId="7B132FA3" w14:textId="2A178105" w:rsidR="00AD0C06" w:rsidRDefault="00AD0C06">
      <w:pPr>
        <w:rPr>
          <w:rFonts w:cstheme="minorHAnsi"/>
          <w:b/>
          <w:bCs/>
          <w:sz w:val="24"/>
          <w:szCs w:val="24"/>
        </w:rPr>
      </w:pPr>
    </w:p>
    <w:p w14:paraId="62BD5995" w14:textId="15228EE2" w:rsidR="00AD0C06" w:rsidRDefault="00AD0C06">
      <w:pPr>
        <w:rPr>
          <w:rFonts w:cstheme="minorHAnsi"/>
          <w:b/>
          <w:bCs/>
          <w:sz w:val="24"/>
          <w:szCs w:val="24"/>
        </w:rPr>
      </w:pPr>
    </w:p>
    <w:p w14:paraId="69D04133" w14:textId="75623E35" w:rsidR="00AD0C06" w:rsidRDefault="00AD0C06">
      <w:pPr>
        <w:rPr>
          <w:rFonts w:cstheme="minorHAnsi"/>
          <w:b/>
          <w:bCs/>
          <w:sz w:val="24"/>
          <w:szCs w:val="24"/>
        </w:rPr>
      </w:pPr>
    </w:p>
    <w:p w14:paraId="54F95AAF" w14:textId="77777777" w:rsidR="00AD0C06" w:rsidRPr="00E35032" w:rsidRDefault="00AD0C06">
      <w:pPr>
        <w:rPr>
          <w:rFonts w:cstheme="minorHAnsi"/>
          <w:b/>
          <w:bCs/>
          <w:sz w:val="36"/>
          <w:szCs w:val="36"/>
        </w:rPr>
      </w:pPr>
    </w:p>
    <w:p w14:paraId="7C21DF79" w14:textId="418F161B" w:rsidR="00690EF1" w:rsidRPr="00E35032" w:rsidRDefault="00690EF1">
      <w:pPr>
        <w:rPr>
          <w:rFonts w:cstheme="minorHAnsi"/>
          <w:b/>
          <w:bCs/>
          <w:sz w:val="36"/>
          <w:szCs w:val="36"/>
        </w:rPr>
      </w:pPr>
      <w:r w:rsidRPr="00E35032">
        <w:rPr>
          <w:rFonts w:cstheme="minorHAnsi"/>
          <w:b/>
          <w:bCs/>
          <w:sz w:val="36"/>
          <w:szCs w:val="36"/>
        </w:rPr>
        <w:t>Parent/</w:t>
      </w:r>
      <w:r w:rsidR="001642D3">
        <w:rPr>
          <w:rFonts w:cstheme="minorHAnsi"/>
          <w:b/>
          <w:bCs/>
          <w:sz w:val="36"/>
          <w:szCs w:val="36"/>
        </w:rPr>
        <w:t xml:space="preserve">Guardian/Caregiver </w:t>
      </w:r>
      <w:r w:rsidRPr="00E35032">
        <w:rPr>
          <w:rFonts w:cstheme="minorHAnsi"/>
          <w:b/>
          <w:bCs/>
          <w:sz w:val="36"/>
          <w:szCs w:val="36"/>
        </w:rPr>
        <w:t>Volunteer Forms</w:t>
      </w:r>
      <w:r w:rsidR="004B6AE3">
        <w:rPr>
          <w:rFonts w:cstheme="minorHAnsi"/>
          <w:b/>
          <w:bCs/>
          <w:sz w:val="36"/>
          <w:szCs w:val="36"/>
        </w:rPr>
        <w:t xml:space="preserve"> (these forms are to be submitted </w:t>
      </w:r>
      <w:r w:rsidR="001642D3">
        <w:rPr>
          <w:rFonts w:cstheme="minorHAnsi"/>
          <w:b/>
          <w:bCs/>
          <w:sz w:val="36"/>
          <w:szCs w:val="36"/>
        </w:rPr>
        <w:t>for</w:t>
      </w:r>
      <w:r w:rsidR="004B6AE3">
        <w:rPr>
          <w:rFonts w:cstheme="minorHAnsi"/>
          <w:b/>
          <w:bCs/>
          <w:sz w:val="36"/>
          <w:szCs w:val="36"/>
        </w:rPr>
        <w:t xml:space="preserve"> </w:t>
      </w:r>
      <w:r w:rsidR="004B6AE3" w:rsidRPr="001642D3">
        <w:rPr>
          <w:rFonts w:cstheme="minorHAnsi"/>
          <w:b/>
          <w:bCs/>
          <w:i/>
          <w:iCs/>
          <w:color w:val="FF0000"/>
          <w:sz w:val="36"/>
          <w:szCs w:val="36"/>
        </w:rPr>
        <w:t>all</w:t>
      </w:r>
      <w:r w:rsidR="004B6AE3" w:rsidRPr="001642D3">
        <w:rPr>
          <w:rFonts w:cstheme="minorHAnsi"/>
          <w:b/>
          <w:bCs/>
          <w:color w:val="FF0000"/>
          <w:sz w:val="36"/>
          <w:szCs w:val="36"/>
        </w:rPr>
        <w:t xml:space="preserve"> </w:t>
      </w:r>
      <w:r w:rsidR="001642D3">
        <w:rPr>
          <w:rFonts w:cstheme="minorHAnsi"/>
          <w:b/>
          <w:bCs/>
          <w:sz w:val="36"/>
          <w:szCs w:val="36"/>
        </w:rPr>
        <w:t xml:space="preserve">adults </w:t>
      </w:r>
      <w:r w:rsidR="004B6AE3">
        <w:rPr>
          <w:rFonts w:cstheme="minorHAnsi"/>
          <w:b/>
          <w:bCs/>
          <w:sz w:val="36"/>
          <w:szCs w:val="36"/>
        </w:rPr>
        <w:t xml:space="preserve">who will be serving preschool duty days </w:t>
      </w:r>
      <w:r w:rsidR="001642D3" w:rsidRPr="001642D3">
        <w:rPr>
          <w:rFonts w:cstheme="minorHAnsi"/>
          <w:b/>
          <w:bCs/>
          <w:sz w:val="36"/>
          <w:szCs w:val="36"/>
          <w:u w:val="single"/>
        </w:rPr>
        <w:t>OR</w:t>
      </w:r>
      <w:r w:rsidR="004B6AE3">
        <w:rPr>
          <w:rFonts w:cstheme="minorHAnsi"/>
          <w:b/>
          <w:bCs/>
          <w:sz w:val="36"/>
          <w:szCs w:val="36"/>
        </w:rPr>
        <w:t xml:space="preserve"> K-8 volunteer hours).  </w:t>
      </w:r>
    </w:p>
    <w:p w14:paraId="60B28D9A" w14:textId="3CEF30FA" w:rsidR="00690EF1" w:rsidRDefault="00690EF1">
      <w:pPr>
        <w:rPr>
          <w:rFonts w:cstheme="minorHAnsi"/>
          <w:b/>
          <w:bCs/>
          <w:sz w:val="24"/>
          <w:szCs w:val="24"/>
        </w:rPr>
      </w:pPr>
    </w:p>
    <w:tbl>
      <w:tblPr>
        <w:tblStyle w:val="TableGrid"/>
        <w:tblW w:w="0" w:type="auto"/>
        <w:tblLook w:val="04A0" w:firstRow="1" w:lastRow="0" w:firstColumn="1" w:lastColumn="0" w:noHBand="0" w:noVBand="1"/>
      </w:tblPr>
      <w:tblGrid>
        <w:gridCol w:w="2425"/>
        <w:gridCol w:w="2610"/>
        <w:gridCol w:w="8491"/>
      </w:tblGrid>
      <w:tr w:rsidR="00690EF1" w:rsidRPr="00A42B59" w14:paraId="58FF85B7" w14:textId="77777777" w:rsidTr="00F66045">
        <w:trPr>
          <w:cantSplit/>
          <w:tblHeader/>
        </w:trPr>
        <w:tc>
          <w:tcPr>
            <w:tcW w:w="2425" w:type="dxa"/>
            <w:shd w:val="clear" w:color="auto" w:fill="D9D9D9" w:themeFill="background1" w:themeFillShade="D9"/>
          </w:tcPr>
          <w:p w14:paraId="11D14097" w14:textId="77777777" w:rsidR="00690EF1" w:rsidRPr="00A42B59" w:rsidRDefault="00690EF1" w:rsidP="00D1150B">
            <w:pPr>
              <w:rPr>
                <w:rFonts w:cstheme="minorHAnsi"/>
                <w:b/>
                <w:sz w:val="24"/>
                <w:szCs w:val="24"/>
              </w:rPr>
            </w:pPr>
            <w:r w:rsidRPr="00A42B59">
              <w:rPr>
                <w:rFonts w:cstheme="minorHAnsi"/>
                <w:b/>
                <w:sz w:val="24"/>
                <w:szCs w:val="24"/>
              </w:rPr>
              <w:t>Form</w:t>
            </w:r>
          </w:p>
        </w:tc>
        <w:tc>
          <w:tcPr>
            <w:tcW w:w="2610" w:type="dxa"/>
            <w:shd w:val="clear" w:color="auto" w:fill="D9D9D9" w:themeFill="background1" w:themeFillShade="D9"/>
          </w:tcPr>
          <w:p w14:paraId="23A7A6C4" w14:textId="77777777" w:rsidR="00690EF1" w:rsidRPr="00A42B59" w:rsidRDefault="00690EF1" w:rsidP="00D1150B">
            <w:pPr>
              <w:rPr>
                <w:rFonts w:cstheme="minorHAnsi"/>
                <w:b/>
                <w:sz w:val="24"/>
                <w:szCs w:val="24"/>
              </w:rPr>
            </w:pPr>
            <w:r>
              <w:rPr>
                <w:rFonts w:cstheme="minorHAnsi"/>
                <w:b/>
                <w:sz w:val="24"/>
                <w:szCs w:val="24"/>
              </w:rPr>
              <w:t>Completed By:</w:t>
            </w:r>
          </w:p>
        </w:tc>
        <w:tc>
          <w:tcPr>
            <w:tcW w:w="8491" w:type="dxa"/>
            <w:shd w:val="clear" w:color="auto" w:fill="D9D9D9" w:themeFill="background1" w:themeFillShade="D9"/>
          </w:tcPr>
          <w:p w14:paraId="71B572BC" w14:textId="77777777" w:rsidR="00690EF1" w:rsidRPr="00A42B59" w:rsidRDefault="00690EF1" w:rsidP="00D1150B">
            <w:pPr>
              <w:rPr>
                <w:rFonts w:cstheme="minorHAnsi"/>
                <w:b/>
                <w:sz w:val="24"/>
                <w:szCs w:val="24"/>
              </w:rPr>
            </w:pPr>
            <w:r>
              <w:rPr>
                <w:rFonts w:cstheme="minorHAnsi"/>
                <w:b/>
                <w:sz w:val="24"/>
                <w:szCs w:val="24"/>
              </w:rPr>
              <w:t>Notes</w:t>
            </w:r>
          </w:p>
        </w:tc>
      </w:tr>
      <w:tr w:rsidR="00F66045" w:rsidRPr="00A42B59" w14:paraId="651B8ABE" w14:textId="77777777" w:rsidTr="00F66045">
        <w:trPr>
          <w:cantSplit/>
        </w:trPr>
        <w:tc>
          <w:tcPr>
            <w:tcW w:w="2425" w:type="dxa"/>
          </w:tcPr>
          <w:p w14:paraId="5DB99B37" w14:textId="6FFB9A0E" w:rsidR="00F66045" w:rsidRPr="00A42B59" w:rsidRDefault="00F66045" w:rsidP="00F66045">
            <w:pPr>
              <w:rPr>
                <w:rFonts w:cstheme="minorHAnsi"/>
                <w:b/>
                <w:sz w:val="24"/>
                <w:szCs w:val="24"/>
              </w:rPr>
            </w:pPr>
            <w:r w:rsidRPr="00B243A5">
              <w:rPr>
                <w:rFonts w:cstheme="minorHAnsi"/>
                <w:b/>
                <w:sz w:val="24"/>
                <w:szCs w:val="24"/>
              </w:rPr>
              <w:t xml:space="preserve">Staff/Volunteer Health Information </w:t>
            </w:r>
            <w:r w:rsidR="00EC03E3" w:rsidRPr="00B243A5">
              <w:rPr>
                <w:rFonts w:cstheme="minorHAnsi"/>
                <w:b/>
                <w:sz w:val="24"/>
                <w:szCs w:val="24"/>
              </w:rPr>
              <w:t>Form</w:t>
            </w:r>
          </w:p>
        </w:tc>
        <w:tc>
          <w:tcPr>
            <w:tcW w:w="2610" w:type="dxa"/>
          </w:tcPr>
          <w:p w14:paraId="34846FBD" w14:textId="7ABFFD87" w:rsidR="00F66045" w:rsidRPr="00A42B59" w:rsidRDefault="00EC03E3" w:rsidP="00F66045">
            <w:pPr>
              <w:rPr>
                <w:rFonts w:cstheme="minorHAnsi"/>
                <w:sz w:val="24"/>
                <w:szCs w:val="24"/>
              </w:rPr>
            </w:pPr>
            <w:r>
              <w:rPr>
                <w:rFonts w:cstheme="minorHAnsi"/>
                <w:sz w:val="24"/>
                <w:szCs w:val="24"/>
              </w:rPr>
              <w:t>Parent or Volunteer</w:t>
            </w:r>
          </w:p>
        </w:tc>
        <w:tc>
          <w:tcPr>
            <w:tcW w:w="8491" w:type="dxa"/>
          </w:tcPr>
          <w:p w14:paraId="57BF6892" w14:textId="0DF0AD34" w:rsidR="00F66045" w:rsidRPr="00A42B59" w:rsidRDefault="00F66045" w:rsidP="00F66045">
            <w:pPr>
              <w:rPr>
                <w:rFonts w:cstheme="minorHAnsi"/>
                <w:sz w:val="24"/>
                <w:szCs w:val="24"/>
              </w:rPr>
            </w:pPr>
            <w:r w:rsidRPr="00A42B59">
              <w:rPr>
                <w:rFonts w:cstheme="minorHAnsi"/>
                <w:sz w:val="24"/>
                <w:szCs w:val="24"/>
              </w:rPr>
              <w:t xml:space="preserve">This form is required for anyone who plans to serve </w:t>
            </w:r>
            <w:r w:rsidR="00E35032">
              <w:rPr>
                <w:rFonts w:cstheme="minorHAnsi"/>
                <w:sz w:val="24"/>
                <w:szCs w:val="24"/>
              </w:rPr>
              <w:t xml:space="preserve">preschool </w:t>
            </w:r>
            <w:r w:rsidRPr="00A42B59">
              <w:rPr>
                <w:rFonts w:cstheme="minorHAnsi"/>
                <w:sz w:val="24"/>
                <w:szCs w:val="24"/>
              </w:rPr>
              <w:t xml:space="preserve">duty days </w:t>
            </w:r>
            <w:r w:rsidR="00E35032" w:rsidRPr="00E903EF">
              <w:rPr>
                <w:rFonts w:cstheme="minorHAnsi"/>
                <w:sz w:val="24"/>
                <w:szCs w:val="24"/>
                <w:u w:val="single"/>
              </w:rPr>
              <w:t>OR</w:t>
            </w:r>
            <w:r w:rsidR="00E35032">
              <w:rPr>
                <w:rFonts w:cstheme="minorHAnsi"/>
                <w:sz w:val="24"/>
                <w:szCs w:val="24"/>
              </w:rPr>
              <w:t xml:space="preserve"> K-8 volunteer hours </w:t>
            </w:r>
            <w:r w:rsidRPr="00A42B59">
              <w:rPr>
                <w:rFonts w:cstheme="minorHAnsi"/>
                <w:sz w:val="24"/>
                <w:szCs w:val="24"/>
              </w:rPr>
              <w:t>at CHLG (including grandparents and other caregivers).  The information will be used in the case of a medical emergency while on site.</w:t>
            </w:r>
          </w:p>
        </w:tc>
      </w:tr>
      <w:tr w:rsidR="00F66045" w:rsidRPr="00A42B59" w14:paraId="5A10C4E0" w14:textId="77777777" w:rsidTr="00F66045">
        <w:trPr>
          <w:cantSplit/>
        </w:trPr>
        <w:tc>
          <w:tcPr>
            <w:tcW w:w="2425" w:type="dxa"/>
          </w:tcPr>
          <w:p w14:paraId="6CA695D4" w14:textId="3DBC27E8" w:rsidR="00F66045" w:rsidRPr="00A42B59" w:rsidRDefault="00AD0C06" w:rsidP="00F66045">
            <w:pPr>
              <w:rPr>
                <w:rFonts w:cstheme="minorHAnsi"/>
                <w:b/>
                <w:sz w:val="24"/>
                <w:szCs w:val="24"/>
              </w:rPr>
            </w:pPr>
            <w:r w:rsidRPr="00B243A5">
              <w:rPr>
                <w:rFonts w:cstheme="minorHAnsi"/>
                <w:b/>
                <w:sz w:val="24"/>
                <w:szCs w:val="24"/>
              </w:rPr>
              <w:t>S</w:t>
            </w:r>
            <w:r w:rsidR="00EC03E3" w:rsidRPr="00B243A5">
              <w:rPr>
                <w:rFonts w:cstheme="minorHAnsi"/>
                <w:b/>
                <w:sz w:val="24"/>
                <w:szCs w:val="24"/>
              </w:rPr>
              <w:t>taff/Volunteer Health Certificate</w:t>
            </w:r>
          </w:p>
        </w:tc>
        <w:tc>
          <w:tcPr>
            <w:tcW w:w="2610" w:type="dxa"/>
          </w:tcPr>
          <w:p w14:paraId="4DCEDB0E" w14:textId="6A2DE38B" w:rsidR="00F66045" w:rsidRPr="00A42B59" w:rsidRDefault="00EC03E3" w:rsidP="00F66045">
            <w:pPr>
              <w:rPr>
                <w:rFonts w:cstheme="minorHAnsi"/>
                <w:sz w:val="24"/>
                <w:szCs w:val="24"/>
              </w:rPr>
            </w:pPr>
            <w:r>
              <w:rPr>
                <w:rFonts w:cstheme="minorHAnsi"/>
                <w:sz w:val="24"/>
                <w:szCs w:val="24"/>
              </w:rPr>
              <w:t>Physician</w:t>
            </w:r>
          </w:p>
        </w:tc>
        <w:tc>
          <w:tcPr>
            <w:tcW w:w="8491" w:type="dxa"/>
          </w:tcPr>
          <w:p w14:paraId="661DDFA7" w14:textId="6C919CE4" w:rsidR="00F66045" w:rsidRDefault="00EC03E3" w:rsidP="00F66045">
            <w:pPr>
              <w:rPr>
                <w:rFonts w:cstheme="minorHAnsi"/>
                <w:sz w:val="24"/>
                <w:szCs w:val="24"/>
              </w:rPr>
            </w:pPr>
            <w:r>
              <w:rPr>
                <w:rFonts w:cstheme="minorHAnsi"/>
                <w:sz w:val="24"/>
                <w:szCs w:val="24"/>
              </w:rPr>
              <w:t xml:space="preserve">This form is required for anyone serving </w:t>
            </w:r>
            <w:r w:rsidR="00E903EF">
              <w:rPr>
                <w:rFonts w:cstheme="minorHAnsi"/>
                <w:sz w:val="24"/>
                <w:szCs w:val="24"/>
              </w:rPr>
              <w:t xml:space="preserve">preschool </w:t>
            </w:r>
            <w:r>
              <w:rPr>
                <w:rFonts w:cstheme="minorHAnsi"/>
                <w:sz w:val="24"/>
                <w:szCs w:val="24"/>
              </w:rPr>
              <w:t xml:space="preserve">duty days </w:t>
            </w:r>
            <w:r w:rsidR="00E903EF" w:rsidRPr="00E903EF">
              <w:rPr>
                <w:rFonts w:cstheme="minorHAnsi"/>
                <w:sz w:val="24"/>
                <w:szCs w:val="24"/>
                <w:u w:val="single"/>
              </w:rPr>
              <w:t>OR</w:t>
            </w:r>
            <w:r w:rsidR="00E903EF">
              <w:rPr>
                <w:rFonts w:cstheme="minorHAnsi"/>
                <w:sz w:val="24"/>
                <w:szCs w:val="24"/>
              </w:rPr>
              <w:t xml:space="preserve"> K-8 volunteer hours </w:t>
            </w:r>
            <w:r>
              <w:rPr>
                <w:rFonts w:cstheme="minorHAnsi"/>
                <w:sz w:val="24"/>
                <w:szCs w:val="24"/>
              </w:rPr>
              <w:t>at CHLG, including grandparents and other caregivers.  It is completed and stamped by a physician and must include the following:</w:t>
            </w:r>
          </w:p>
          <w:p w14:paraId="36F6F8D5" w14:textId="77777777" w:rsidR="00EC03E3" w:rsidRDefault="00EC03E3" w:rsidP="00F66045">
            <w:pPr>
              <w:rPr>
                <w:rFonts w:cstheme="minorHAnsi"/>
                <w:sz w:val="24"/>
                <w:szCs w:val="24"/>
              </w:rPr>
            </w:pPr>
          </w:p>
          <w:p w14:paraId="4EF5011A" w14:textId="507A481B" w:rsidR="00EC03E3" w:rsidRDefault="00EC03E3" w:rsidP="00EC03E3">
            <w:pPr>
              <w:pStyle w:val="ListParagraph"/>
              <w:numPr>
                <w:ilvl w:val="0"/>
                <w:numId w:val="6"/>
              </w:numPr>
              <w:rPr>
                <w:rFonts w:cstheme="minorHAnsi"/>
                <w:sz w:val="24"/>
                <w:szCs w:val="24"/>
              </w:rPr>
            </w:pPr>
            <w:r>
              <w:rPr>
                <w:rFonts w:cstheme="minorHAnsi"/>
                <w:sz w:val="24"/>
                <w:szCs w:val="24"/>
              </w:rPr>
              <w:t>Evidence of a physical exam on or after August 1, 20</w:t>
            </w:r>
            <w:r w:rsidR="00DF5ECF">
              <w:rPr>
                <w:rFonts w:cstheme="minorHAnsi"/>
                <w:sz w:val="24"/>
                <w:szCs w:val="24"/>
              </w:rPr>
              <w:t>20</w:t>
            </w:r>
            <w:r>
              <w:rPr>
                <w:rFonts w:cstheme="minorHAnsi"/>
                <w:sz w:val="24"/>
                <w:szCs w:val="24"/>
              </w:rPr>
              <w:t>.  It is required that you update the form every 12 months, so you may be required to submit a</w:t>
            </w:r>
            <w:r w:rsidR="004B6AE3">
              <w:rPr>
                <w:rFonts w:cstheme="minorHAnsi"/>
                <w:sz w:val="24"/>
                <w:szCs w:val="24"/>
              </w:rPr>
              <w:t>n updated form</w:t>
            </w:r>
            <w:r>
              <w:rPr>
                <w:rFonts w:cstheme="minorHAnsi"/>
                <w:sz w:val="24"/>
                <w:szCs w:val="24"/>
              </w:rPr>
              <w:t xml:space="preserve"> during the school year.</w:t>
            </w:r>
          </w:p>
          <w:p w14:paraId="3ABFA5DD" w14:textId="0C07707D" w:rsidR="00EC03E3" w:rsidRDefault="00EC03E3" w:rsidP="00EC03E3">
            <w:pPr>
              <w:pStyle w:val="ListParagraph"/>
              <w:numPr>
                <w:ilvl w:val="0"/>
                <w:numId w:val="6"/>
              </w:numPr>
              <w:rPr>
                <w:rFonts w:cstheme="minorHAnsi"/>
                <w:sz w:val="24"/>
                <w:szCs w:val="24"/>
              </w:rPr>
            </w:pPr>
            <w:r>
              <w:rPr>
                <w:rFonts w:cstheme="minorHAnsi"/>
                <w:sz w:val="24"/>
                <w:szCs w:val="24"/>
              </w:rPr>
              <w:t xml:space="preserve">Documentation of a tuberculosis test (either a skin test referred to as a PPD, or a </w:t>
            </w:r>
            <w:proofErr w:type="spellStart"/>
            <w:r w:rsidR="004B6AE3">
              <w:rPr>
                <w:rFonts w:cstheme="minorHAnsi"/>
                <w:sz w:val="24"/>
                <w:szCs w:val="24"/>
              </w:rPr>
              <w:t>quantiferon</w:t>
            </w:r>
            <w:proofErr w:type="spellEnd"/>
            <w:r w:rsidR="004B6AE3">
              <w:rPr>
                <w:rFonts w:cstheme="minorHAnsi"/>
                <w:sz w:val="24"/>
                <w:szCs w:val="24"/>
              </w:rPr>
              <w:t xml:space="preserve"> </w:t>
            </w:r>
            <w:r>
              <w:rPr>
                <w:rFonts w:cstheme="minorHAnsi"/>
                <w:sz w:val="24"/>
                <w:szCs w:val="24"/>
              </w:rPr>
              <w:t xml:space="preserve">blood test) </w:t>
            </w:r>
            <w:r w:rsidR="00D34C8E">
              <w:rPr>
                <w:rFonts w:cstheme="minorHAnsi"/>
                <w:sz w:val="24"/>
                <w:szCs w:val="24"/>
              </w:rPr>
              <w:t xml:space="preserve">dated </w:t>
            </w:r>
            <w:r>
              <w:rPr>
                <w:rFonts w:cstheme="minorHAnsi"/>
                <w:sz w:val="24"/>
                <w:szCs w:val="24"/>
              </w:rPr>
              <w:t xml:space="preserve">after </w:t>
            </w:r>
            <w:r w:rsidR="00D34C8E">
              <w:rPr>
                <w:rFonts w:cstheme="minorHAnsi"/>
                <w:sz w:val="24"/>
                <w:szCs w:val="24"/>
              </w:rPr>
              <w:t>March 1</w:t>
            </w:r>
            <w:r>
              <w:rPr>
                <w:rFonts w:cstheme="minorHAnsi"/>
                <w:sz w:val="24"/>
                <w:szCs w:val="24"/>
              </w:rPr>
              <w:t>, 20</w:t>
            </w:r>
            <w:r w:rsidR="00DF5ECF">
              <w:rPr>
                <w:rFonts w:cstheme="minorHAnsi"/>
                <w:sz w:val="24"/>
                <w:szCs w:val="24"/>
              </w:rPr>
              <w:t>20</w:t>
            </w:r>
            <w:r>
              <w:rPr>
                <w:rFonts w:cstheme="minorHAnsi"/>
                <w:sz w:val="24"/>
                <w:szCs w:val="24"/>
              </w:rPr>
              <w:t>.  Tuberculosis tests are required every two years, so you may be required to obtain a new test during the school year should yours expire.</w:t>
            </w:r>
          </w:p>
          <w:p w14:paraId="5C54240B" w14:textId="77777777" w:rsidR="00EC03E3" w:rsidRDefault="00EC03E3" w:rsidP="00EC03E3">
            <w:pPr>
              <w:rPr>
                <w:rFonts w:cstheme="minorHAnsi"/>
                <w:sz w:val="24"/>
                <w:szCs w:val="24"/>
              </w:rPr>
            </w:pPr>
          </w:p>
          <w:p w14:paraId="4BAB33F1" w14:textId="147328C8" w:rsidR="00A15C95" w:rsidRDefault="00196496" w:rsidP="00EC03E3">
            <w:pPr>
              <w:rPr>
                <w:rFonts w:cstheme="minorHAnsi"/>
                <w:sz w:val="24"/>
                <w:szCs w:val="24"/>
              </w:rPr>
            </w:pPr>
            <w:r>
              <w:rPr>
                <w:rFonts w:cstheme="minorHAnsi"/>
                <w:sz w:val="24"/>
                <w:szCs w:val="24"/>
              </w:rPr>
              <w:t>There are several options your physician must select on the form – please make sure he or she select</w:t>
            </w:r>
            <w:r w:rsidR="00D34C8E">
              <w:rPr>
                <w:rFonts w:cstheme="minorHAnsi"/>
                <w:sz w:val="24"/>
                <w:szCs w:val="24"/>
              </w:rPr>
              <w:t>s</w:t>
            </w:r>
            <w:r>
              <w:rPr>
                <w:rFonts w:cstheme="minorHAnsi"/>
                <w:sz w:val="24"/>
                <w:szCs w:val="24"/>
              </w:rPr>
              <w:t xml:space="preserve"> all that apply.  The most important is to indicate a physical and </w:t>
            </w:r>
            <w:r w:rsidR="009057A7">
              <w:rPr>
                <w:rFonts w:cstheme="minorHAnsi"/>
                <w:sz w:val="24"/>
                <w:szCs w:val="24"/>
              </w:rPr>
              <w:t>the tuberculosis test – if it does not reflect those two items, OSSE will not approve the form.</w:t>
            </w:r>
          </w:p>
          <w:p w14:paraId="29CB9AAC" w14:textId="77777777" w:rsidR="009057A7" w:rsidRDefault="009057A7" w:rsidP="00EC03E3">
            <w:pPr>
              <w:rPr>
                <w:rFonts w:cstheme="minorHAnsi"/>
                <w:sz w:val="24"/>
                <w:szCs w:val="24"/>
              </w:rPr>
            </w:pPr>
          </w:p>
          <w:p w14:paraId="22F7A31F" w14:textId="7A73E87E" w:rsidR="00EC03E3" w:rsidRPr="00A42B59" w:rsidRDefault="00EC03E3" w:rsidP="00EC03E3">
            <w:pPr>
              <w:rPr>
                <w:rFonts w:cstheme="minorHAnsi"/>
                <w:sz w:val="24"/>
                <w:szCs w:val="24"/>
              </w:rPr>
            </w:pPr>
            <w:r w:rsidRPr="00A42B59">
              <w:rPr>
                <w:rFonts w:cstheme="minorHAnsi"/>
                <w:sz w:val="24"/>
                <w:szCs w:val="24"/>
              </w:rPr>
              <w:t xml:space="preserve">*It is important to note that </w:t>
            </w:r>
            <w:r>
              <w:rPr>
                <w:rFonts w:cstheme="minorHAnsi"/>
                <w:sz w:val="24"/>
                <w:szCs w:val="24"/>
              </w:rPr>
              <w:t>a tuberculosis skin test</w:t>
            </w:r>
            <w:r w:rsidRPr="00A42B59">
              <w:rPr>
                <w:rFonts w:cstheme="minorHAnsi"/>
                <w:sz w:val="24"/>
                <w:szCs w:val="24"/>
              </w:rPr>
              <w:t xml:space="preserve"> requires two visits – one for a small injection in the forearm and one for the site to be examined by a medical professional (typically within </w:t>
            </w:r>
            <w:r>
              <w:rPr>
                <w:rFonts w:cstheme="minorHAnsi"/>
                <w:sz w:val="24"/>
                <w:szCs w:val="24"/>
              </w:rPr>
              <w:t>36</w:t>
            </w:r>
            <w:r w:rsidRPr="00A42B59">
              <w:rPr>
                <w:rFonts w:cstheme="minorHAnsi"/>
                <w:sz w:val="24"/>
                <w:szCs w:val="24"/>
              </w:rPr>
              <w:t>-72 hours).  If you do not have a regular physician or have trouble making an appointment, CVS Minute Clinic or the MedStar Urgent Care facility across from Eastern Market have given physical exams and administered PPDs for parent volunteers in past years.</w:t>
            </w:r>
            <w:r>
              <w:rPr>
                <w:rFonts w:cstheme="minorHAnsi"/>
                <w:sz w:val="24"/>
                <w:szCs w:val="24"/>
              </w:rPr>
              <w:t xml:space="preserve">  Please call first before you make an appointment.  </w:t>
            </w:r>
          </w:p>
          <w:p w14:paraId="13B67770" w14:textId="6F098C31" w:rsidR="00EC03E3" w:rsidRPr="00EC03E3" w:rsidRDefault="00EC03E3" w:rsidP="00EC03E3">
            <w:pPr>
              <w:rPr>
                <w:rFonts w:cstheme="minorHAnsi"/>
                <w:sz w:val="24"/>
                <w:szCs w:val="24"/>
              </w:rPr>
            </w:pPr>
          </w:p>
        </w:tc>
      </w:tr>
      <w:tr w:rsidR="00F66045" w:rsidRPr="00A42B59" w14:paraId="08E5B284" w14:textId="77777777" w:rsidTr="00F66045">
        <w:trPr>
          <w:cantSplit/>
        </w:trPr>
        <w:tc>
          <w:tcPr>
            <w:tcW w:w="2425" w:type="dxa"/>
          </w:tcPr>
          <w:p w14:paraId="505DA043" w14:textId="5AAD1BB1" w:rsidR="00F66045" w:rsidRPr="00A42B59" w:rsidRDefault="00CD369B" w:rsidP="00F66045">
            <w:pPr>
              <w:rPr>
                <w:rFonts w:cstheme="minorHAnsi"/>
                <w:b/>
                <w:sz w:val="24"/>
                <w:szCs w:val="24"/>
              </w:rPr>
            </w:pPr>
            <w:r w:rsidRPr="00B15F48">
              <w:rPr>
                <w:rFonts w:cstheme="minorHAnsi"/>
                <w:b/>
                <w:sz w:val="24"/>
                <w:szCs w:val="24"/>
              </w:rPr>
              <w:lastRenderedPageBreak/>
              <w:t>Child Protective Registry Clearance</w:t>
            </w:r>
          </w:p>
        </w:tc>
        <w:tc>
          <w:tcPr>
            <w:tcW w:w="2610" w:type="dxa"/>
          </w:tcPr>
          <w:p w14:paraId="32DA10D8" w14:textId="276DD9E0" w:rsidR="00F66045" w:rsidRPr="00A42B59" w:rsidRDefault="00CD369B" w:rsidP="00F66045">
            <w:pPr>
              <w:rPr>
                <w:rFonts w:cstheme="minorHAnsi"/>
                <w:sz w:val="24"/>
                <w:szCs w:val="24"/>
              </w:rPr>
            </w:pPr>
            <w:r>
              <w:rPr>
                <w:rFonts w:cstheme="minorHAnsi"/>
                <w:sz w:val="24"/>
                <w:szCs w:val="24"/>
              </w:rPr>
              <w:t>DC Children and Family Services Agency</w:t>
            </w:r>
          </w:p>
        </w:tc>
        <w:tc>
          <w:tcPr>
            <w:tcW w:w="8491" w:type="dxa"/>
          </w:tcPr>
          <w:p w14:paraId="7B0C4A4C" w14:textId="2E7F9004" w:rsidR="00F66045" w:rsidRDefault="00CD369B" w:rsidP="00F66045">
            <w:pPr>
              <w:rPr>
                <w:rFonts w:cstheme="minorHAnsi"/>
                <w:sz w:val="24"/>
                <w:szCs w:val="24"/>
              </w:rPr>
            </w:pPr>
            <w:r>
              <w:rPr>
                <w:rFonts w:cstheme="minorHAnsi"/>
                <w:sz w:val="24"/>
                <w:szCs w:val="24"/>
              </w:rPr>
              <w:t xml:space="preserve">The form required to obtain this clearance must be completed by the parent or volunteer, </w:t>
            </w:r>
            <w:r w:rsidR="00C25120">
              <w:rPr>
                <w:rFonts w:cstheme="minorHAnsi"/>
                <w:sz w:val="24"/>
                <w:szCs w:val="24"/>
              </w:rPr>
              <w:t>then</w:t>
            </w:r>
            <w:r>
              <w:rPr>
                <w:rFonts w:cstheme="minorHAnsi"/>
                <w:sz w:val="24"/>
                <w:szCs w:val="24"/>
              </w:rPr>
              <w:t xml:space="preserve"> submitted to the Child Protective Registry office within DC’s Children and Family Services Agency (CFSA) for approval.  </w:t>
            </w:r>
            <w:r w:rsidR="001F4106">
              <w:rPr>
                <w:rFonts w:cstheme="minorHAnsi"/>
                <w:sz w:val="24"/>
                <w:szCs w:val="24"/>
              </w:rPr>
              <w:t>This clearance must be renewed every THREE years.</w:t>
            </w:r>
          </w:p>
          <w:p w14:paraId="7721ACF5" w14:textId="77777777" w:rsidR="00CD369B" w:rsidRDefault="00CD369B" w:rsidP="00F66045">
            <w:pPr>
              <w:rPr>
                <w:rFonts w:cstheme="minorHAnsi"/>
                <w:sz w:val="24"/>
                <w:szCs w:val="24"/>
              </w:rPr>
            </w:pPr>
          </w:p>
          <w:p w14:paraId="4C4FD18C" w14:textId="4EB371F6" w:rsidR="00CD369B" w:rsidRDefault="00CD369B" w:rsidP="00CD369B">
            <w:pPr>
              <w:rPr>
                <w:rFonts w:cstheme="minorHAnsi"/>
                <w:sz w:val="24"/>
                <w:szCs w:val="24"/>
              </w:rPr>
            </w:pPr>
            <w:r>
              <w:rPr>
                <w:rFonts w:cstheme="minorHAnsi"/>
                <w:sz w:val="24"/>
                <w:szCs w:val="24"/>
              </w:rPr>
              <w:t>The form requires you to list addresses for the previous five years.  During the current stay-at-home restrictions related to the COVID-19 pandemic, the procedures have changed somewhat.  You are now allowed to submit your ap</w:t>
            </w:r>
            <w:r w:rsidR="001F4106">
              <w:rPr>
                <w:rFonts w:cstheme="minorHAnsi"/>
                <w:sz w:val="24"/>
                <w:szCs w:val="24"/>
              </w:rPr>
              <w:t xml:space="preserve">plication and proof of a government-issued ID online.  </w:t>
            </w:r>
          </w:p>
          <w:p w14:paraId="4579C3D3" w14:textId="77777777" w:rsidR="001F4106" w:rsidRDefault="001F4106" w:rsidP="00CD369B">
            <w:pPr>
              <w:rPr>
                <w:rFonts w:cstheme="minorHAnsi"/>
                <w:sz w:val="24"/>
                <w:szCs w:val="24"/>
              </w:rPr>
            </w:pPr>
          </w:p>
          <w:p w14:paraId="1C0BE947" w14:textId="16506FC8" w:rsidR="001F4106" w:rsidRDefault="001F4106" w:rsidP="00CD369B">
            <w:pPr>
              <w:rPr>
                <w:rFonts w:cstheme="minorHAnsi"/>
                <w:sz w:val="24"/>
                <w:szCs w:val="24"/>
              </w:rPr>
            </w:pPr>
            <w:r>
              <w:rPr>
                <w:rFonts w:cstheme="minorHAnsi"/>
                <w:sz w:val="24"/>
                <w:szCs w:val="24"/>
              </w:rPr>
              <w:t xml:space="preserve">If you are a NEW CHLG family, please visit </w:t>
            </w:r>
            <w:hyperlink r:id="rId9" w:history="1">
              <w:r w:rsidR="0089737D">
                <w:rPr>
                  <w:rStyle w:val="Hyperlink"/>
                </w:rPr>
                <w:t xml:space="preserve">CPR Request Application for a New Hire | </w:t>
              </w:r>
              <w:proofErr w:type="spellStart"/>
              <w:r w:rsidR="0089737D">
                <w:rPr>
                  <w:rStyle w:val="Hyperlink"/>
                </w:rPr>
                <w:t>cfsa</w:t>
              </w:r>
              <w:proofErr w:type="spellEnd"/>
              <w:r w:rsidR="0089737D">
                <w:rPr>
                  <w:rStyle w:val="Hyperlink"/>
                </w:rPr>
                <w:t xml:space="preserve"> (dc.gov)</w:t>
              </w:r>
            </w:hyperlink>
            <w:r>
              <w:rPr>
                <w:rFonts w:cstheme="minorHAnsi"/>
                <w:sz w:val="24"/>
                <w:szCs w:val="24"/>
              </w:rPr>
              <w:t>.</w:t>
            </w:r>
          </w:p>
          <w:p w14:paraId="1338AFD5" w14:textId="77777777" w:rsidR="001F4106" w:rsidRDefault="001F4106" w:rsidP="00CD369B">
            <w:pPr>
              <w:rPr>
                <w:rFonts w:cstheme="minorHAnsi"/>
                <w:sz w:val="24"/>
                <w:szCs w:val="24"/>
              </w:rPr>
            </w:pPr>
          </w:p>
          <w:p w14:paraId="70FDFE2A" w14:textId="3B2481F2" w:rsidR="001F4106" w:rsidRDefault="001F4106" w:rsidP="00CD369B">
            <w:pPr>
              <w:rPr>
                <w:rFonts w:cstheme="minorHAnsi"/>
                <w:sz w:val="24"/>
                <w:szCs w:val="24"/>
              </w:rPr>
            </w:pPr>
            <w:r>
              <w:rPr>
                <w:rFonts w:cstheme="minorHAnsi"/>
                <w:sz w:val="24"/>
                <w:szCs w:val="24"/>
              </w:rPr>
              <w:t xml:space="preserve">If you are an existing </w:t>
            </w:r>
            <w:r w:rsidR="005D64EA">
              <w:rPr>
                <w:rFonts w:cstheme="minorHAnsi"/>
                <w:sz w:val="24"/>
                <w:szCs w:val="24"/>
              </w:rPr>
              <w:t xml:space="preserve">(or returning) </w:t>
            </w:r>
            <w:r>
              <w:rPr>
                <w:rFonts w:cstheme="minorHAnsi"/>
                <w:sz w:val="24"/>
                <w:szCs w:val="24"/>
              </w:rPr>
              <w:t xml:space="preserve">CHLG family who has obtained a clearance through us, but it has expired, please visit </w:t>
            </w:r>
            <w:hyperlink r:id="rId10" w:history="1">
              <w:r w:rsidR="0090354A">
                <w:rPr>
                  <w:rStyle w:val="Hyperlink"/>
                </w:rPr>
                <w:t xml:space="preserve">CPR Request Application for a Current Employee | </w:t>
              </w:r>
              <w:proofErr w:type="spellStart"/>
              <w:r w:rsidR="0090354A">
                <w:rPr>
                  <w:rStyle w:val="Hyperlink"/>
                </w:rPr>
                <w:t>cfsa</w:t>
              </w:r>
              <w:proofErr w:type="spellEnd"/>
              <w:r w:rsidR="0090354A">
                <w:rPr>
                  <w:rStyle w:val="Hyperlink"/>
                </w:rPr>
                <w:t xml:space="preserve"> (dc.gov)</w:t>
              </w:r>
            </w:hyperlink>
            <w:r>
              <w:rPr>
                <w:rFonts w:cstheme="minorHAnsi"/>
                <w:sz w:val="24"/>
                <w:szCs w:val="24"/>
              </w:rPr>
              <w:t>.  (We will notify you if your current clearance has expired.)</w:t>
            </w:r>
          </w:p>
          <w:p w14:paraId="0C3AED5C" w14:textId="77777777" w:rsidR="001F4106" w:rsidRDefault="001F4106" w:rsidP="00CD369B">
            <w:pPr>
              <w:rPr>
                <w:rFonts w:cstheme="minorHAnsi"/>
                <w:sz w:val="24"/>
                <w:szCs w:val="24"/>
              </w:rPr>
            </w:pPr>
          </w:p>
          <w:p w14:paraId="7A89A842" w14:textId="77777777" w:rsidR="001F4106" w:rsidRDefault="001F4106" w:rsidP="00CD369B">
            <w:pPr>
              <w:rPr>
                <w:rFonts w:cstheme="minorHAnsi"/>
                <w:sz w:val="24"/>
                <w:szCs w:val="24"/>
              </w:rPr>
            </w:pPr>
            <w:r>
              <w:rPr>
                <w:rFonts w:cstheme="minorHAnsi"/>
                <w:sz w:val="24"/>
                <w:szCs w:val="24"/>
              </w:rPr>
              <w:t xml:space="preserve">Once DC offices re-open, we will send new instructions for obtaining the clearance, as they will change and likely require a notary signature.  </w:t>
            </w:r>
          </w:p>
          <w:p w14:paraId="72C4F486" w14:textId="36447001" w:rsidR="001F4106" w:rsidRPr="00A42B59" w:rsidRDefault="001F4106" w:rsidP="00CD369B">
            <w:pPr>
              <w:rPr>
                <w:rFonts w:cstheme="minorHAnsi"/>
                <w:sz w:val="24"/>
                <w:szCs w:val="24"/>
              </w:rPr>
            </w:pPr>
          </w:p>
        </w:tc>
      </w:tr>
      <w:tr w:rsidR="001F4106" w:rsidRPr="00A42B59" w14:paraId="2F0E181C" w14:textId="77777777" w:rsidTr="00F66045">
        <w:trPr>
          <w:cantSplit/>
        </w:trPr>
        <w:tc>
          <w:tcPr>
            <w:tcW w:w="2425" w:type="dxa"/>
          </w:tcPr>
          <w:p w14:paraId="20FEBB8B" w14:textId="4576EFE1" w:rsidR="001F4106" w:rsidRDefault="001F4106" w:rsidP="00F66045">
            <w:pPr>
              <w:rPr>
                <w:rFonts w:cstheme="minorHAnsi"/>
                <w:b/>
                <w:sz w:val="24"/>
                <w:szCs w:val="24"/>
              </w:rPr>
            </w:pPr>
            <w:r>
              <w:rPr>
                <w:rFonts w:cstheme="minorHAnsi"/>
                <w:b/>
                <w:sz w:val="24"/>
                <w:szCs w:val="24"/>
              </w:rPr>
              <w:t>FBI Fingerprint Check</w:t>
            </w:r>
          </w:p>
        </w:tc>
        <w:tc>
          <w:tcPr>
            <w:tcW w:w="2610" w:type="dxa"/>
          </w:tcPr>
          <w:p w14:paraId="676D8C66" w14:textId="0413EDAD" w:rsidR="001F4106" w:rsidRDefault="001F4106" w:rsidP="00F66045">
            <w:pPr>
              <w:rPr>
                <w:rFonts w:cstheme="minorHAnsi"/>
                <w:sz w:val="24"/>
                <w:szCs w:val="24"/>
              </w:rPr>
            </w:pPr>
            <w:proofErr w:type="spellStart"/>
            <w:r>
              <w:rPr>
                <w:rFonts w:cstheme="minorHAnsi"/>
                <w:sz w:val="24"/>
                <w:szCs w:val="24"/>
              </w:rPr>
              <w:t>Fieldprint</w:t>
            </w:r>
            <w:proofErr w:type="spellEnd"/>
            <w:r>
              <w:rPr>
                <w:rFonts w:cstheme="minorHAnsi"/>
                <w:sz w:val="24"/>
                <w:szCs w:val="24"/>
              </w:rPr>
              <w:t xml:space="preserve"> Fingerprinting of Washington, DC</w:t>
            </w:r>
          </w:p>
        </w:tc>
        <w:tc>
          <w:tcPr>
            <w:tcW w:w="8491" w:type="dxa"/>
          </w:tcPr>
          <w:p w14:paraId="5363A8CC" w14:textId="7234E1A8" w:rsidR="001F4106" w:rsidRDefault="001F4106" w:rsidP="00F66045">
            <w:pPr>
              <w:rPr>
                <w:rFonts w:cstheme="minorHAnsi"/>
                <w:sz w:val="24"/>
                <w:szCs w:val="24"/>
              </w:rPr>
            </w:pPr>
            <w:r>
              <w:rPr>
                <w:rFonts w:cstheme="minorHAnsi"/>
                <w:sz w:val="24"/>
                <w:szCs w:val="24"/>
              </w:rPr>
              <w:t xml:space="preserve">Each parent or volunteer must be fingerprinted every </w:t>
            </w:r>
            <w:r w:rsidRPr="00CE766D">
              <w:rPr>
                <w:rFonts w:cstheme="minorHAnsi"/>
                <w:b/>
                <w:bCs/>
                <w:sz w:val="24"/>
                <w:szCs w:val="24"/>
              </w:rPr>
              <w:t xml:space="preserve">three </w:t>
            </w:r>
            <w:r>
              <w:rPr>
                <w:rFonts w:cstheme="minorHAnsi"/>
                <w:sz w:val="24"/>
                <w:szCs w:val="24"/>
              </w:rPr>
              <w:t xml:space="preserve">years using </w:t>
            </w:r>
            <w:proofErr w:type="spellStart"/>
            <w:r>
              <w:rPr>
                <w:rFonts w:cstheme="minorHAnsi"/>
                <w:sz w:val="24"/>
                <w:szCs w:val="24"/>
              </w:rPr>
              <w:t>LiveScan</w:t>
            </w:r>
            <w:proofErr w:type="spellEnd"/>
            <w:r>
              <w:rPr>
                <w:rFonts w:cstheme="minorHAnsi"/>
                <w:sz w:val="24"/>
                <w:szCs w:val="24"/>
              </w:rPr>
              <w:t xml:space="preserve"> fingerprinting.  </w:t>
            </w:r>
            <w:proofErr w:type="spellStart"/>
            <w:r>
              <w:rPr>
                <w:rFonts w:cstheme="minorHAnsi"/>
                <w:sz w:val="24"/>
                <w:szCs w:val="24"/>
              </w:rPr>
              <w:t>Fieldprint</w:t>
            </w:r>
            <w:proofErr w:type="spellEnd"/>
            <w:r>
              <w:rPr>
                <w:rFonts w:cstheme="minorHAnsi"/>
                <w:sz w:val="24"/>
                <w:szCs w:val="24"/>
              </w:rPr>
              <w:t xml:space="preserve"> is the only approved vendor for this service.</w:t>
            </w:r>
            <w:r w:rsidR="003B4B4E">
              <w:rPr>
                <w:rFonts w:cstheme="minorHAnsi"/>
                <w:sz w:val="24"/>
                <w:szCs w:val="24"/>
              </w:rPr>
              <w:t xml:space="preserve">  If you are a returning family, we will notify you if you need to obtain new fingerprint results.  All new families must complete FBI fingerprinting for CHLG </w:t>
            </w:r>
            <w:r w:rsidR="00D34C8E">
              <w:rPr>
                <w:rFonts w:cstheme="minorHAnsi"/>
                <w:sz w:val="24"/>
                <w:szCs w:val="24"/>
              </w:rPr>
              <w:t xml:space="preserve">(please note that, </w:t>
            </w:r>
            <w:r w:rsidR="003B4B4E">
              <w:rPr>
                <w:rFonts w:cstheme="minorHAnsi"/>
                <w:sz w:val="24"/>
                <w:szCs w:val="24"/>
              </w:rPr>
              <w:t>per OSSE regulations, results from other schools or agencies are not transferable to us</w:t>
            </w:r>
            <w:r w:rsidR="00D34C8E">
              <w:rPr>
                <w:rFonts w:cstheme="minorHAnsi"/>
                <w:sz w:val="24"/>
                <w:szCs w:val="24"/>
              </w:rPr>
              <w:t>)</w:t>
            </w:r>
            <w:r w:rsidR="003B4B4E">
              <w:rPr>
                <w:rFonts w:cstheme="minorHAnsi"/>
                <w:sz w:val="24"/>
                <w:szCs w:val="24"/>
              </w:rPr>
              <w:t>.</w:t>
            </w:r>
          </w:p>
          <w:p w14:paraId="54057612" w14:textId="77777777" w:rsidR="001F4106" w:rsidRDefault="001F4106" w:rsidP="00F66045">
            <w:pPr>
              <w:rPr>
                <w:rFonts w:cstheme="minorHAnsi"/>
                <w:sz w:val="24"/>
                <w:szCs w:val="24"/>
              </w:rPr>
            </w:pPr>
          </w:p>
          <w:p w14:paraId="435A1091" w14:textId="7A443AAA" w:rsidR="003B4B4E" w:rsidRDefault="003B4B4E" w:rsidP="00F66045">
            <w:pPr>
              <w:rPr>
                <w:rFonts w:cstheme="minorHAnsi"/>
                <w:sz w:val="24"/>
                <w:szCs w:val="24"/>
              </w:rPr>
            </w:pPr>
            <w:r>
              <w:rPr>
                <w:rFonts w:cstheme="minorHAnsi"/>
                <w:sz w:val="24"/>
                <w:szCs w:val="24"/>
              </w:rPr>
              <w:t xml:space="preserve">If you </w:t>
            </w:r>
            <w:r w:rsidR="00E35032">
              <w:rPr>
                <w:rFonts w:cstheme="minorHAnsi"/>
                <w:sz w:val="24"/>
                <w:szCs w:val="24"/>
              </w:rPr>
              <w:t xml:space="preserve">will </w:t>
            </w:r>
            <w:r>
              <w:rPr>
                <w:rFonts w:cstheme="minorHAnsi"/>
                <w:sz w:val="24"/>
                <w:szCs w:val="24"/>
              </w:rPr>
              <w:t xml:space="preserve">have </w:t>
            </w:r>
            <w:r w:rsidRPr="003B4B4E">
              <w:rPr>
                <w:rFonts w:cstheme="minorHAnsi"/>
                <w:b/>
                <w:bCs/>
                <w:sz w:val="24"/>
                <w:szCs w:val="24"/>
              </w:rPr>
              <w:t>at least one</w:t>
            </w:r>
            <w:r>
              <w:rPr>
                <w:rFonts w:cstheme="minorHAnsi"/>
                <w:sz w:val="24"/>
                <w:szCs w:val="24"/>
              </w:rPr>
              <w:t xml:space="preserve"> Preschool child</w:t>
            </w:r>
            <w:r w:rsidR="00E35032">
              <w:rPr>
                <w:rFonts w:cstheme="minorHAnsi"/>
                <w:sz w:val="24"/>
                <w:szCs w:val="24"/>
              </w:rPr>
              <w:t xml:space="preserve"> </w:t>
            </w:r>
            <w:r w:rsidR="00D34C8E">
              <w:rPr>
                <w:rFonts w:cstheme="minorHAnsi"/>
                <w:sz w:val="24"/>
                <w:szCs w:val="24"/>
              </w:rPr>
              <w:t xml:space="preserve">enrolled </w:t>
            </w:r>
            <w:r w:rsidR="00E35032">
              <w:rPr>
                <w:rFonts w:cstheme="minorHAnsi"/>
                <w:sz w:val="24"/>
                <w:szCs w:val="24"/>
              </w:rPr>
              <w:t>at CHLG</w:t>
            </w:r>
            <w:r>
              <w:rPr>
                <w:rFonts w:cstheme="minorHAnsi"/>
                <w:sz w:val="24"/>
                <w:szCs w:val="24"/>
              </w:rPr>
              <w:t xml:space="preserve">, use the procedures linked </w:t>
            </w:r>
            <w:hyperlink r:id="rId11" w:history="1">
              <w:r w:rsidRPr="003B4B4E">
                <w:rPr>
                  <w:rStyle w:val="Hyperlink"/>
                  <w:rFonts w:cstheme="minorHAnsi"/>
                  <w:sz w:val="24"/>
                  <w:szCs w:val="24"/>
                </w:rPr>
                <w:t>here</w:t>
              </w:r>
            </w:hyperlink>
            <w:r>
              <w:rPr>
                <w:rFonts w:cstheme="minorHAnsi"/>
                <w:sz w:val="24"/>
                <w:szCs w:val="24"/>
              </w:rPr>
              <w:t>.</w:t>
            </w:r>
          </w:p>
          <w:p w14:paraId="698D9DD8" w14:textId="77777777" w:rsidR="003B4B4E" w:rsidRDefault="003B4B4E" w:rsidP="00F66045">
            <w:pPr>
              <w:rPr>
                <w:rFonts w:cstheme="minorHAnsi"/>
                <w:sz w:val="24"/>
                <w:szCs w:val="24"/>
              </w:rPr>
            </w:pPr>
          </w:p>
          <w:p w14:paraId="3FB429B5" w14:textId="6F14568E" w:rsidR="003B4B4E" w:rsidRDefault="001F4106" w:rsidP="00F66045">
            <w:pPr>
              <w:rPr>
                <w:rFonts w:cstheme="minorHAnsi"/>
                <w:sz w:val="24"/>
                <w:szCs w:val="24"/>
              </w:rPr>
            </w:pPr>
            <w:r>
              <w:rPr>
                <w:rFonts w:cstheme="minorHAnsi"/>
                <w:sz w:val="24"/>
                <w:szCs w:val="24"/>
              </w:rPr>
              <w:t xml:space="preserve">If you </w:t>
            </w:r>
            <w:r w:rsidR="00E35032">
              <w:rPr>
                <w:rFonts w:cstheme="minorHAnsi"/>
                <w:sz w:val="24"/>
                <w:szCs w:val="24"/>
              </w:rPr>
              <w:t xml:space="preserve">will </w:t>
            </w:r>
            <w:r>
              <w:rPr>
                <w:rFonts w:cstheme="minorHAnsi"/>
                <w:sz w:val="24"/>
                <w:szCs w:val="24"/>
              </w:rPr>
              <w:t xml:space="preserve">have </w:t>
            </w:r>
            <w:r w:rsidR="003B4B4E" w:rsidRPr="003B4B4E">
              <w:rPr>
                <w:rFonts w:cstheme="minorHAnsi"/>
                <w:b/>
                <w:bCs/>
                <w:sz w:val="24"/>
                <w:szCs w:val="24"/>
              </w:rPr>
              <w:t xml:space="preserve">only </w:t>
            </w:r>
            <w:r w:rsidR="00EA1A71">
              <w:rPr>
                <w:rFonts w:cstheme="minorHAnsi"/>
                <w:b/>
                <w:bCs/>
                <w:sz w:val="24"/>
                <w:szCs w:val="24"/>
              </w:rPr>
              <w:t>Lower and</w:t>
            </w:r>
            <w:r w:rsidR="00E35032">
              <w:rPr>
                <w:rFonts w:cstheme="minorHAnsi"/>
                <w:b/>
                <w:bCs/>
                <w:sz w:val="24"/>
                <w:szCs w:val="24"/>
              </w:rPr>
              <w:t>/or</w:t>
            </w:r>
            <w:r w:rsidR="00EA1A71">
              <w:rPr>
                <w:rFonts w:cstheme="minorHAnsi"/>
                <w:b/>
                <w:bCs/>
                <w:sz w:val="24"/>
                <w:szCs w:val="24"/>
              </w:rPr>
              <w:t xml:space="preserve"> Middle School</w:t>
            </w:r>
            <w:r w:rsidR="003B4B4E">
              <w:rPr>
                <w:rFonts w:cstheme="minorHAnsi"/>
                <w:sz w:val="24"/>
                <w:szCs w:val="24"/>
              </w:rPr>
              <w:t xml:space="preserve"> children</w:t>
            </w:r>
            <w:r w:rsidR="00D34C8E">
              <w:rPr>
                <w:rFonts w:cstheme="minorHAnsi"/>
                <w:sz w:val="24"/>
                <w:szCs w:val="24"/>
              </w:rPr>
              <w:t xml:space="preserve"> enrolled at CHLG</w:t>
            </w:r>
            <w:r w:rsidR="00FF70CA">
              <w:rPr>
                <w:rFonts w:cstheme="minorHAnsi"/>
                <w:sz w:val="24"/>
                <w:szCs w:val="24"/>
              </w:rPr>
              <w:t xml:space="preserve">, use </w:t>
            </w:r>
            <w:hyperlink r:id="rId12" w:history="1">
              <w:r w:rsidR="00FF70CA" w:rsidRPr="003B4B4E">
                <w:rPr>
                  <w:rStyle w:val="Hyperlink"/>
                  <w:rFonts w:cstheme="minorHAnsi"/>
                  <w:sz w:val="24"/>
                  <w:szCs w:val="24"/>
                </w:rPr>
                <w:t>these procedures</w:t>
              </w:r>
            </w:hyperlink>
            <w:r w:rsidR="00FF70CA">
              <w:rPr>
                <w:rFonts w:cstheme="minorHAnsi"/>
                <w:sz w:val="24"/>
                <w:szCs w:val="24"/>
              </w:rPr>
              <w:t>.</w:t>
            </w:r>
          </w:p>
          <w:p w14:paraId="70B01B24" w14:textId="4C7467B8" w:rsidR="003B4B4E" w:rsidRDefault="003B4B4E" w:rsidP="000239B3">
            <w:pPr>
              <w:jc w:val="right"/>
              <w:rPr>
                <w:rFonts w:cstheme="minorHAnsi"/>
                <w:sz w:val="24"/>
                <w:szCs w:val="24"/>
              </w:rPr>
            </w:pPr>
          </w:p>
        </w:tc>
      </w:tr>
    </w:tbl>
    <w:p w14:paraId="4BC9F2D7" w14:textId="77777777" w:rsidR="001628D2" w:rsidRPr="00A42B59" w:rsidRDefault="001628D2">
      <w:pPr>
        <w:rPr>
          <w:rFonts w:cstheme="minorHAnsi"/>
          <w:sz w:val="24"/>
          <w:szCs w:val="24"/>
        </w:rPr>
      </w:pPr>
    </w:p>
    <w:sectPr w:rsidR="001628D2" w:rsidRPr="00A42B59" w:rsidSect="00AD0C06">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7C64B" w14:textId="77777777" w:rsidR="009167F4" w:rsidRDefault="009167F4" w:rsidP="00A8681B">
      <w:r>
        <w:separator/>
      </w:r>
    </w:p>
  </w:endnote>
  <w:endnote w:type="continuationSeparator" w:id="0">
    <w:p w14:paraId="513B6F11" w14:textId="77777777" w:rsidR="009167F4" w:rsidRDefault="009167F4" w:rsidP="00A8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1348"/>
      <w:docPartObj>
        <w:docPartGallery w:val="Page Numbers (Bottom of Page)"/>
        <w:docPartUnique/>
      </w:docPartObj>
    </w:sdtPr>
    <w:sdtEndPr>
      <w:rPr>
        <w:rFonts w:ascii="Times New Roman" w:hAnsi="Times New Roman" w:cs="Times New Roman"/>
        <w:noProof/>
      </w:rPr>
    </w:sdtEndPr>
    <w:sdtContent>
      <w:p w14:paraId="33409A3B" w14:textId="7D1743B7" w:rsidR="00D1150B" w:rsidRPr="00A8681B" w:rsidRDefault="00D1150B">
        <w:pPr>
          <w:pStyle w:val="Footer"/>
          <w:jc w:val="center"/>
          <w:rPr>
            <w:rFonts w:ascii="Times New Roman" w:hAnsi="Times New Roman" w:cs="Times New Roman"/>
          </w:rPr>
        </w:pPr>
        <w:r w:rsidRPr="00A8681B">
          <w:rPr>
            <w:rFonts w:ascii="Times New Roman" w:hAnsi="Times New Roman" w:cs="Times New Roman"/>
          </w:rPr>
          <w:fldChar w:fldCharType="begin"/>
        </w:r>
        <w:r w:rsidRPr="00A8681B">
          <w:rPr>
            <w:rFonts w:ascii="Times New Roman" w:hAnsi="Times New Roman" w:cs="Times New Roman"/>
          </w:rPr>
          <w:instrText xml:space="preserve"> PAGE   \* MERGEFORMAT </w:instrText>
        </w:r>
        <w:r w:rsidRPr="00A8681B">
          <w:rPr>
            <w:rFonts w:ascii="Times New Roman" w:hAnsi="Times New Roman" w:cs="Times New Roman"/>
          </w:rPr>
          <w:fldChar w:fldCharType="separate"/>
        </w:r>
        <w:r>
          <w:rPr>
            <w:rFonts w:ascii="Times New Roman" w:hAnsi="Times New Roman" w:cs="Times New Roman"/>
            <w:noProof/>
          </w:rPr>
          <w:t>4</w:t>
        </w:r>
        <w:r w:rsidRPr="00A8681B">
          <w:rPr>
            <w:rFonts w:ascii="Times New Roman" w:hAnsi="Times New Roman" w:cs="Times New Roman"/>
            <w:noProof/>
          </w:rPr>
          <w:fldChar w:fldCharType="end"/>
        </w:r>
      </w:p>
    </w:sdtContent>
  </w:sdt>
  <w:p w14:paraId="3F652DFE" w14:textId="77777777" w:rsidR="00D1150B" w:rsidRDefault="00D11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35A09" w14:textId="77777777" w:rsidR="009167F4" w:rsidRDefault="009167F4" w:rsidP="00A8681B">
      <w:r>
        <w:separator/>
      </w:r>
    </w:p>
  </w:footnote>
  <w:footnote w:type="continuationSeparator" w:id="0">
    <w:p w14:paraId="41F03E28" w14:textId="77777777" w:rsidR="009167F4" w:rsidRDefault="009167F4" w:rsidP="00A86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7333D"/>
    <w:multiLevelType w:val="hybridMultilevel"/>
    <w:tmpl w:val="C0A8A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97F6D"/>
    <w:multiLevelType w:val="hybridMultilevel"/>
    <w:tmpl w:val="A76ED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124FA"/>
    <w:multiLevelType w:val="hybridMultilevel"/>
    <w:tmpl w:val="7542C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3357C"/>
    <w:multiLevelType w:val="hybridMultilevel"/>
    <w:tmpl w:val="3B70B0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4F86D59"/>
    <w:multiLevelType w:val="hybridMultilevel"/>
    <w:tmpl w:val="85CC7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F4DE4"/>
    <w:multiLevelType w:val="hybridMultilevel"/>
    <w:tmpl w:val="AF503808"/>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3E7"/>
    <w:rsid w:val="0001753C"/>
    <w:rsid w:val="000239B3"/>
    <w:rsid w:val="00033CFD"/>
    <w:rsid w:val="00044273"/>
    <w:rsid w:val="000F10BC"/>
    <w:rsid w:val="00121E88"/>
    <w:rsid w:val="001222C2"/>
    <w:rsid w:val="0012320A"/>
    <w:rsid w:val="0013539B"/>
    <w:rsid w:val="001628D2"/>
    <w:rsid w:val="001642D3"/>
    <w:rsid w:val="001916E8"/>
    <w:rsid w:val="00196496"/>
    <w:rsid w:val="001D07EE"/>
    <w:rsid w:val="001E4392"/>
    <w:rsid w:val="001F4106"/>
    <w:rsid w:val="00227D2A"/>
    <w:rsid w:val="00260DFF"/>
    <w:rsid w:val="00266B84"/>
    <w:rsid w:val="00270B83"/>
    <w:rsid w:val="00281108"/>
    <w:rsid w:val="00291644"/>
    <w:rsid w:val="002A463C"/>
    <w:rsid w:val="002D51F4"/>
    <w:rsid w:val="002E782D"/>
    <w:rsid w:val="002F1408"/>
    <w:rsid w:val="00333730"/>
    <w:rsid w:val="00334DDD"/>
    <w:rsid w:val="00386ED6"/>
    <w:rsid w:val="003B4B4E"/>
    <w:rsid w:val="003E43E7"/>
    <w:rsid w:val="00424CF7"/>
    <w:rsid w:val="00493EDF"/>
    <w:rsid w:val="004944EA"/>
    <w:rsid w:val="004B6AE3"/>
    <w:rsid w:val="004C775C"/>
    <w:rsid w:val="00513FB7"/>
    <w:rsid w:val="005158C6"/>
    <w:rsid w:val="0053003A"/>
    <w:rsid w:val="005D64EA"/>
    <w:rsid w:val="00604A3A"/>
    <w:rsid w:val="00616609"/>
    <w:rsid w:val="00631E78"/>
    <w:rsid w:val="00654309"/>
    <w:rsid w:val="0065537E"/>
    <w:rsid w:val="00690EF1"/>
    <w:rsid w:val="006A5D9E"/>
    <w:rsid w:val="006C4DEE"/>
    <w:rsid w:val="006D0CDD"/>
    <w:rsid w:val="006F6576"/>
    <w:rsid w:val="00721D6E"/>
    <w:rsid w:val="00730BB0"/>
    <w:rsid w:val="00773DD6"/>
    <w:rsid w:val="0077691D"/>
    <w:rsid w:val="00780C9C"/>
    <w:rsid w:val="007B00EF"/>
    <w:rsid w:val="007B1082"/>
    <w:rsid w:val="007C194F"/>
    <w:rsid w:val="007C3EDF"/>
    <w:rsid w:val="007E0C99"/>
    <w:rsid w:val="007E745F"/>
    <w:rsid w:val="007F683F"/>
    <w:rsid w:val="008165E7"/>
    <w:rsid w:val="00816693"/>
    <w:rsid w:val="0082621B"/>
    <w:rsid w:val="00861A79"/>
    <w:rsid w:val="00865EC2"/>
    <w:rsid w:val="008777B5"/>
    <w:rsid w:val="0089737D"/>
    <w:rsid w:val="008A12CD"/>
    <w:rsid w:val="008A4675"/>
    <w:rsid w:val="008C0620"/>
    <w:rsid w:val="008E14CF"/>
    <w:rsid w:val="008E6D40"/>
    <w:rsid w:val="0090354A"/>
    <w:rsid w:val="009057A7"/>
    <w:rsid w:val="009167F4"/>
    <w:rsid w:val="00941D5D"/>
    <w:rsid w:val="009477FB"/>
    <w:rsid w:val="009A61B3"/>
    <w:rsid w:val="009F6351"/>
    <w:rsid w:val="00A07A9E"/>
    <w:rsid w:val="00A15C95"/>
    <w:rsid w:val="00A26C62"/>
    <w:rsid w:val="00A271A3"/>
    <w:rsid w:val="00A42B59"/>
    <w:rsid w:val="00A52B16"/>
    <w:rsid w:val="00A8681B"/>
    <w:rsid w:val="00A90B27"/>
    <w:rsid w:val="00AC074B"/>
    <w:rsid w:val="00AD0C06"/>
    <w:rsid w:val="00AD5813"/>
    <w:rsid w:val="00AE2E01"/>
    <w:rsid w:val="00AE6511"/>
    <w:rsid w:val="00AF767E"/>
    <w:rsid w:val="00B15F48"/>
    <w:rsid w:val="00B23C41"/>
    <w:rsid w:val="00B243A5"/>
    <w:rsid w:val="00B6287F"/>
    <w:rsid w:val="00B66DF5"/>
    <w:rsid w:val="00B67EBC"/>
    <w:rsid w:val="00B747DE"/>
    <w:rsid w:val="00BC1D43"/>
    <w:rsid w:val="00BD7FE1"/>
    <w:rsid w:val="00BE4D7A"/>
    <w:rsid w:val="00BF63E1"/>
    <w:rsid w:val="00C25120"/>
    <w:rsid w:val="00C268F6"/>
    <w:rsid w:val="00C62DD9"/>
    <w:rsid w:val="00CC5659"/>
    <w:rsid w:val="00CD369B"/>
    <w:rsid w:val="00CE766D"/>
    <w:rsid w:val="00D1150B"/>
    <w:rsid w:val="00D34C8E"/>
    <w:rsid w:val="00D8361D"/>
    <w:rsid w:val="00D85C0F"/>
    <w:rsid w:val="00DE2CE4"/>
    <w:rsid w:val="00DF5ECF"/>
    <w:rsid w:val="00E35032"/>
    <w:rsid w:val="00E852A6"/>
    <w:rsid w:val="00E903EF"/>
    <w:rsid w:val="00E93674"/>
    <w:rsid w:val="00EA1A71"/>
    <w:rsid w:val="00EA6841"/>
    <w:rsid w:val="00EC03E3"/>
    <w:rsid w:val="00EE172D"/>
    <w:rsid w:val="00EF3647"/>
    <w:rsid w:val="00F108EA"/>
    <w:rsid w:val="00F109F9"/>
    <w:rsid w:val="00F33923"/>
    <w:rsid w:val="00F66045"/>
    <w:rsid w:val="00FB58DF"/>
    <w:rsid w:val="00FD2B93"/>
    <w:rsid w:val="00FF7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A5656"/>
  <w15:docId w15:val="{5D5782D5-47D9-4610-BF1E-524F2229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865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2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C2"/>
    <w:rPr>
      <w:rFonts w:ascii="Segoe UI" w:hAnsi="Segoe UI" w:cs="Segoe UI"/>
      <w:sz w:val="18"/>
      <w:szCs w:val="18"/>
    </w:rPr>
  </w:style>
  <w:style w:type="paragraph" w:styleId="Header">
    <w:name w:val="header"/>
    <w:basedOn w:val="Normal"/>
    <w:link w:val="HeaderChar"/>
    <w:uiPriority w:val="99"/>
    <w:unhideWhenUsed/>
    <w:rsid w:val="00A8681B"/>
    <w:pPr>
      <w:tabs>
        <w:tab w:val="center" w:pos="4680"/>
        <w:tab w:val="right" w:pos="9360"/>
      </w:tabs>
    </w:pPr>
  </w:style>
  <w:style w:type="character" w:customStyle="1" w:styleId="HeaderChar">
    <w:name w:val="Header Char"/>
    <w:basedOn w:val="DefaultParagraphFont"/>
    <w:link w:val="Header"/>
    <w:uiPriority w:val="99"/>
    <w:rsid w:val="00A8681B"/>
  </w:style>
  <w:style w:type="paragraph" w:styleId="Footer">
    <w:name w:val="footer"/>
    <w:basedOn w:val="Normal"/>
    <w:link w:val="FooterChar"/>
    <w:uiPriority w:val="99"/>
    <w:unhideWhenUsed/>
    <w:rsid w:val="00A8681B"/>
    <w:pPr>
      <w:tabs>
        <w:tab w:val="center" w:pos="4680"/>
        <w:tab w:val="right" w:pos="9360"/>
      </w:tabs>
    </w:pPr>
  </w:style>
  <w:style w:type="character" w:customStyle="1" w:styleId="FooterChar">
    <w:name w:val="Footer Char"/>
    <w:basedOn w:val="DefaultParagraphFont"/>
    <w:link w:val="Footer"/>
    <w:uiPriority w:val="99"/>
    <w:rsid w:val="00A8681B"/>
  </w:style>
  <w:style w:type="character" w:styleId="UnresolvedMention">
    <w:name w:val="Unresolved Mention"/>
    <w:basedOn w:val="DefaultParagraphFont"/>
    <w:uiPriority w:val="99"/>
    <w:semiHidden/>
    <w:unhideWhenUsed/>
    <w:rsid w:val="001F4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o1Xc9nTFTEsfMaSFzWNfw3kDFN-EPBu1/view?usp=shar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o0UJ816tw2LKmErE575geOPQ-vdUGQ6D/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4tBiFR5hNnN6oBRk26XkASUnD8TRlRUR/view?usp=sha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fsa.dc.gov/publication/cpr-request-application-current-employee" TargetMode="External"/><Relationship Id="rId4" Type="http://schemas.openxmlformats.org/officeDocument/2006/relationships/settings" Target="settings.xml"/><Relationship Id="rId9" Type="http://schemas.openxmlformats.org/officeDocument/2006/relationships/hyperlink" Target="https://cfsa.dc.gov/publication/cpr-request-application-new-hir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Be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C:\Users\SaraBeth\AppData\Roaming\Microsoft\Templates\Single spaced (blank).dotx</Template>
  <TotalTime>50</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Beth Arcara</dc:creator>
  <cp:keywords/>
  <dc:description/>
  <cp:lastModifiedBy>Martha Herndon</cp:lastModifiedBy>
  <cp:revision>5</cp:revision>
  <cp:lastPrinted>2016-05-13T15:24:00Z</cp:lastPrinted>
  <dcterms:created xsi:type="dcterms:W3CDTF">2021-06-27T03:43:00Z</dcterms:created>
  <dcterms:modified xsi:type="dcterms:W3CDTF">2021-06-27T04:32:00Z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